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850" w:rsidRDefault="00DF4850" w:rsidP="00DF4850">
      <w:pPr>
        <w:pStyle w:val="ConsPlusTitle"/>
        <w:widowControl/>
        <w:jc w:val="center"/>
        <w:rPr>
          <w:rFonts w:ascii="Times New Roman" w:hAnsi="Times New Roman" w:cs="Times New Roman"/>
          <w:b w:val="0"/>
          <w:sz w:val="36"/>
          <w:szCs w:val="36"/>
        </w:rPr>
      </w:pPr>
      <w:r>
        <w:rPr>
          <w:rFonts w:ascii="Times New Roman" w:hAnsi="Times New Roman" w:cs="Times New Roman"/>
          <w:b w:val="0"/>
          <w:sz w:val="36"/>
          <w:szCs w:val="36"/>
        </w:rPr>
        <w:t xml:space="preserve">Комитет финансов и контроля Администрации </w:t>
      </w:r>
      <w:proofErr w:type="spellStart"/>
      <w:r>
        <w:rPr>
          <w:rFonts w:ascii="Times New Roman" w:hAnsi="Times New Roman" w:cs="Times New Roman"/>
          <w:b w:val="0"/>
          <w:sz w:val="36"/>
          <w:szCs w:val="36"/>
        </w:rPr>
        <w:t>Любинского</w:t>
      </w:r>
      <w:proofErr w:type="spellEnd"/>
      <w:r>
        <w:rPr>
          <w:rFonts w:ascii="Times New Roman" w:hAnsi="Times New Roman" w:cs="Times New Roman"/>
          <w:b w:val="0"/>
          <w:sz w:val="36"/>
          <w:szCs w:val="36"/>
        </w:rPr>
        <w:t xml:space="preserve"> муниципального района Омской области</w:t>
      </w:r>
    </w:p>
    <w:p w:rsidR="00DF4850" w:rsidRDefault="00DF4850" w:rsidP="00DF4850">
      <w:pPr>
        <w:pStyle w:val="ConsPlusTitle"/>
        <w:widowControl/>
        <w:jc w:val="center"/>
        <w:rPr>
          <w:rFonts w:ascii="Times New Roman" w:hAnsi="Times New Roman" w:cs="Times New Roman"/>
          <w:b w:val="0"/>
          <w:sz w:val="32"/>
          <w:szCs w:val="32"/>
        </w:rPr>
      </w:pPr>
    </w:p>
    <w:p w:rsidR="00DF4850" w:rsidRDefault="00DF4850" w:rsidP="00DF4850">
      <w:pPr>
        <w:pStyle w:val="ConsPlusTitle"/>
        <w:widowControl/>
        <w:jc w:val="center"/>
        <w:rPr>
          <w:rFonts w:ascii="Times New Roman" w:hAnsi="Times New Roman" w:cs="Times New Roman"/>
          <w:b w:val="0"/>
          <w:sz w:val="36"/>
          <w:szCs w:val="36"/>
        </w:rPr>
      </w:pPr>
      <w:r>
        <w:rPr>
          <w:rFonts w:ascii="Times New Roman" w:hAnsi="Times New Roman" w:cs="Times New Roman"/>
          <w:b w:val="0"/>
          <w:sz w:val="36"/>
          <w:szCs w:val="36"/>
        </w:rPr>
        <w:t>ПРИКАЗ</w:t>
      </w:r>
    </w:p>
    <w:p w:rsidR="00DF4850" w:rsidRDefault="00DF4850" w:rsidP="00DF4850">
      <w:pPr>
        <w:pStyle w:val="ConsPlusTitle"/>
        <w:widowControl/>
        <w:rPr>
          <w:rFonts w:ascii="Times New Roman" w:hAnsi="Times New Roman" w:cs="Times New Roman"/>
          <w:b w:val="0"/>
          <w:sz w:val="28"/>
          <w:szCs w:val="28"/>
        </w:rPr>
      </w:pPr>
    </w:p>
    <w:p w:rsidR="00DF4850" w:rsidRDefault="00DF4850" w:rsidP="00DF4850">
      <w:pPr>
        <w:pStyle w:val="ConsPlusTitle"/>
        <w:widowControl/>
        <w:rPr>
          <w:rFonts w:ascii="Times New Roman" w:hAnsi="Times New Roman" w:cs="Times New Roman"/>
          <w:b w:val="0"/>
          <w:sz w:val="28"/>
          <w:szCs w:val="28"/>
        </w:rPr>
      </w:pPr>
      <w:r>
        <w:rPr>
          <w:rFonts w:ascii="Times New Roman" w:hAnsi="Times New Roman" w:cs="Times New Roman"/>
          <w:b w:val="0"/>
          <w:sz w:val="28"/>
          <w:szCs w:val="28"/>
        </w:rPr>
        <w:t>«09» июля 2020 года                                                                                         № 42</w:t>
      </w:r>
    </w:p>
    <w:p w:rsidR="00DF4850" w:rsidRDefault="00DF4850" w:rsidP="00DF4850">
      <w:pPr>
        <w:pStyle w:val="ConsPlusTitle"/>
        <w:widowControl/>
        <w:jc w:val="center"/>
        <w:rPr>
          <w:rFonts w:ascii="Times New Roman" w:hAnsi="Times New Roman" w:cs="Times New Roman"/>
          <w:b w:val="0"/>
          <w:sz w:val="28"/>
          <w:szCs w:val="28"/>
        </w:rPr>
      </w:pPr>
    </w:p>
    <w:p w:rsidR="00DF4850" w:rsidRPr="00C5122E" w:rsidRDefault="00DF4850" w:rsidP="00DF4850">
      <w:pPr>
        <w:pStyle w:val="ConsPlusTitle"/>
        <w:widowControl/>
        <w:jc w:val="center"/>
        <w:rPr>
          <w:rFonts w:ascii="Times New Roman" w:hAnsi="Times New Roman" w:cs="Times New Roman"/>
          <w:b w:val="0"/>
          <w:sz w:val="28"/>
          <w:szCs w:val="28"/>
        </w:rPr>
      </w:pPr>
    </w:p>
    <w:p w:rsidR="00DF4850" w:rsidRDefault="00DF4850" w:rsidP="00DF4850">
      <w:pPr>
        <w:pStyle w:val="ConsPlusNormal"/>
        <w:widowControl/>
        <w:jc w:val="center"/>
        <w:rPr>
          <w:rFonts w:ascii="Times New Roman" w:hAnsi="Times New Roman" w:cs="Times New Roman"/>
          <w:sz w:val="28"/>
          <w:szCs w:val="28"/>
        </w:rPr>
      </w:pPr>
      <w:r w:rsidRPr="0043730D">
        <w:rPr>
          <w:rFonts w:ascii="Times New Roman" w:hAnsi="Times New Roman" w:cs="Times New Roman"/>
          <w:sz w:val="28"/>
          <w:szCs w:val="28"/>
        </w:rPr>
        <w:t>О</w:t>
      </w:r>
      <w:r>
        <w:rPr>
          <w:rFonts w:ascii="Times New Roman" w:hAnsi="Times New Roman" w:cs="Times New Roman"/>
          <w:sz w:val="28"/>
          <w:szCs w:val="28"/>
        </w:rPr>
        <w:t xml:space="preserve"> Порядке и Методике планирования бюджетных ассигнований </w:t>
      </w:r>
    </w:p>
    <w:p w:rsidR="00DF4850" w:rsidRDefault="00DF4850" w:rsidP="00CA201F">
      <w:pPr>
        <w:pStyle w:val="ConsPlusNormal"/>
        <w:widowControl/>
        <w:jc w:val="center"/>
        <w:rPr>
          <w:rFonts w:ascii="Times New Roman" w:hAnsi="Times New Roman" w:cs="Times New Roman"/>
          <w:sz w:val="28"/>
          <w:szCs w:val="28"/>
        </w:rPr>
      </w:pPr>
      <w:r w:rsidRPr="003625E2">
        <w:rPr>
          <w:rFonts w:ascii="Times New Roman" w:hAnsi="Times New Roman" w:cs="Times New Roman"/>
          <w:sz w:val="28"/>
          <w:szCs w:val="28"/>
        </w:rPr>
        <w:t xml:space="preserve">бюджета </w:t>
      </w:r>
      <w:proofErr w:type="spellStart"/>
      <w:r w:rsidRPr="003625E2">
        <w:rPr>
          <w:rFonts w:ascii="Times New Roman" w:hAnsi="Times New Roman" w:cs="Times New Roman"/>
          <w:sz w:val="28"/>
          <w:szCs w:val="28"/>
        </w:rPr>
        <w:t>Любинского</w:t>
      </w:r>
      <w:proofErr w:type="spellEnd"/>
      <w:r w:rsidRPr="003625E2">
        <w:rPr>
          <w:rFonts w:ascii="Times New Roman" w:hAnsi="Times New Roman" w:cs="Times New Roman"/>
          <w:sz w:val="28"/>
          <w:szCs w:val="28"/>
        </w:rPr>
        <w:t xml:space="preserve"> муниципального района Омской области</w:t>
      </w:r>
      <w:r>
        <w:rPr>
          <w:sz w:val="28"/>
          <w:szCs w:val="28"/>
        </w:rPr>
        <w:t xml:space="preserve">                       </w:t>
      </w:r>
      <w:r>
        <w:rPr>
          <w:rFonts w:ascii="Times New Roman" w:hAnsi="Times New Roman" w:cs="Times New Roman"/>
          <w:sz w:val="28"/>
          <w:szCs w:val="28"/>
        </w:rPr>
        <w:t xml:space="preserve"> на </w:t>
      </w:r>
      <w:r w:rsidR="00CA201F">
        <w:rPr>
          <w:rFonts w:ascii="Times New Roman" w:hAnsi="Times New Roman" w:cs="Times New Roman"/>
          <w:sz w:val="28"/>
          <w:szCs w:val="28"/>
        </w:rPr>
        <w:t>очередной финансовый</w:t>
      </w:r>
      <w:r>
        <w:rPr>
          <w:rFonts w:ascii="Times New Roman" w:hAnsi="Times New Roman" w:cs="Times New Roman"/>
          <w:sz w:val="28"/>
          <w:szCs w:val="28"/>
        </w:rPr>
        <w:t xml:space="preserve"> год и на плановый период </w:t>
      </w:r>
      <w:r>
        <w:rPr>
          <w:rFonts w:ascii="Times New Roman" w:hAnsi="Times New Roman" w:cs="Times New Roman"/>
          <w:sz w:val="28"/>
          <w:szCs w:val="28"/>
        </w:rPr>
        <w:br/>
      </w:r>
    </w:p>
    <w:p w:rsidR="00DF4850" w:rsidRDefault="00DF4850" w:rsidP="00DF4850">
      <w:pPr>
        <w:pStyle w:val="ConsPlusNormal"/>
        <w:widowControl/>
        <w:ind w:firstLine="709"/>
        <w:jc w:val="both"/>
        <w:rPr>
          <w:rFonts w:ascii="Times New Roman" w:hAnsi="Times New Roman" w:cs="Times New Roman"/>
          <w:sz w:val="28"/>
          <w:szCs w:val="28"/>
        </w:rPr>
      </w:pPr>
    </w:p>
    <w:p w:rsidR="00DF4850" w:rsidRDefault="00DF4850" w:rsidP="00DF4850">
      <w:pPr>
        <w:ind w:firstLine="709"/>
        <w:jc w:val="both"/>
        <w:rPr>
          <w:sz w:val="28"/>
          <w:szCs w:val="28"/>
        </w:rPr>
      </w:pPr>
      <w:r>
        <w:rPr>
          <w:sz w:val="28"/>
          <w:szCs w:val="28"/>
        </w:rPr>
        <w:t xml:space="preserve">В соответствии с </w:t>
      </w:r>
      <w:hyperlink r:id="rId6" w:history="1">
        <w:r w:rsidRPr="003625E2">
          <w:rPr>
            <w:rStyle w:val="a3"/>
            <w:color w:val="auto"/>
            <w:sz w:val="28"/>
            <w:szCs w:val="28"/>
            <w:u w:val="none"/>
          </w:rPr>
          <w:t>пунктом 1 статьи 174.2</w:t>
        </w:r>
      </w:hyperlink>
      <w:r>
        <w:rPr>
          <w:sz w:val="28"/>
          <w:szCs w:val="28"/>
        </w:rPr>
        <w:t xml:space="preserve"> Бюджетного кодекса Российской Федерации, стать</w:t>
      </w:r>
      <w:r w:rsidR="00CA201F">
        <w:rPr>
          <w:sz w:val="28"/>
          <w:szCs w:val="28"/>
        </w:rPr>
        <w:t>ей</w:t>
      </w:r>
      <w:r>
        <w:rPr>
          <w:sz w:val="28"/>
          <w:szCs w:val="28"/>
        </w:rPr>
        <w:t xml:space="preserve"> 7 решения Совета </w:t>
      </w:r>
      <w:proofErr w:type="spellStart"/>
      <w:r>
        <w:rPr>
          <w:sz w:val="28"/>
          <w:szCs w:val="28"/>
        </w:rPr>
        <w:t>Любинского</w:t>
      </w:r>
      <w:proofErr w:type="spellEnd"/>
      <w:r>
        <w:rPr>
          <w:sz w:val="28"/>
          <w:szCs w:val="28"/>
        </w:rPr>
        <w:t xml:space="preserve"> муниципального района «Об утверждении Положения «О бюджетном процессе и межбюджетных отношениях в </w:t>
      </w:r>
      <w:proofErr w:type="spellStart"/>
      <w:r>
        <w:rPr>
          <w:sz w:val="28"/>
          <w:szCs w:val="28"/>
        </w:rPr>
        <w:t>Любинском</w:t>
      </w:r>
      <w:proofErr w:type="spellEnd"/>
      <w:r>
        <w:rPr>
          <w:sz w:val="28"/>
          <w:szCs w:val="28"/>
        </w:rPr>
        <w:t xml:space="preserve"> муниципальном районе Омской области» приказываю:</w:t>
      </w:r>
    </w:p>
    <w:p w:rsidR="00DF4850" w:rsidRDefault="00DF4850" w:rsidP="00DF4850">
      <w:pPr>
        <w:ind w:firstLine="709"/>
        <w:jc w:val="both"/>
        <w:rPr>
          <w:sz w:val="28"/>
          <w:szCs w:val="28"/>
        </w:rPr>
      </w:pPr>
      <w:r w:rsidRPr="007D0A86">
        <w:rPr>
          <w:sz w:val="28"/>
          <w:szCs w:val="28"/>
        </w:rPr>
        <w:t>1.</w:t>
      </w:r>
      <w:r>
        <w:rPr>
          <w:sz w:val="28"/>
          <w:szCs w:val="28"/>
        </w:rPr>
        <w:t> </w:t>
      </w:r>
      <w:r w:rsidRPr="007D0A86">
        <w:rPr>
          <w:sz w:val="28"/>
          <w:szCs w:val="28"/>
        </w:rPr>
        <w:t>Утвердить</w:t>
      </w:r>
      <w:r>
        <w:rPr>
          <w:sz w:val="28"/>
          <w:szCs w:val="28"/>
        </w:rPr>
        <w:t>:</w:t>
      </w:r>
    </w:p>
    <w:p w:rsidR="00DF4850" w:rsidRDefault="00CA201F" w:rsidP="00DF4850">
      <w:pPr>
        <w:ind w:firstLine="709"/>
        <w:jc w:val="both"/>
        <w:rPr>
          <w:sz w:val="28"/>
          <w:szCs w:val="28"/>
        </w:rPr>
      </w:pPr>
      <w:r>
        <w:rPr>
          <w:sz w:val="28"/>
          <w:szCs w:val="28"/>
        </w:rPr>
        <w:t>1)</w:t>
      </w:r>
      <w:r w:rsidR="00DF4850">
        <w:rPr>
          <w:sz w:val="28"/>
          <w:szCs w:val="28"/>
        </w:rPr>
        <w:t xml:space="preserve"> Порядок планирования бюджетных ассигнований бюджета </w:t>
      </w:r>
      <w:proofErr w:type="spellStart"/>
      <w:r w:rsidR="00DF4850">
        <w:rPr>
          <w:sz w:val="28"/>
          <w:szCs w:val="28"/>
        </w:rPr>
        <w:t>Любинского</w:t>
      </w:r>
      <w:proofErr w:type="spellEnd"/>
      <w:r w:rsidR="00DF4850">
        <w:rPr>
          <w:sz w:val="28"/>
          <w:szCs w:val="28"/>
        </w:rPr>
        <w:t xml:space="preserve"> муниципального района Омской области на </w:t>
      </w:r>
      <w:r w:rsidR="006B6BDB">
        <w:rPr>
          <w:sz w:val="28"/>
          <w:szCs w:val="28"/>
        </w:rPr>
        <w:t xml:space="preserve">очередной финансовый </w:t>
      </w:r>
      <w:r w:rsidR="00DF4850">
        <w:rPr>
          <w:sz w:val="28"/>
          <w:szCs w:val="28"/>
        </w:rPr>
        <w:t>год и на плановый период согласно приложению № 1 к настоящему приказу;</w:t>
      </w:r>
    </w:p>
    <w:p w:rsidR="00DF4850" w:rsidRDefault="00DF4850" w:rsidP="00DF4850">
      <w:pPr>
        <w:ind w:firstLine="709"/>
        <w:jc w:val="both"/>
        <w:rPr>
          <w:sz w:val="28"/>
          <w:szCs w:val="28"/>
        </w:rPr>
      </w:pPr>
      <w:r>
        <w:rPr>
          <w:sz w:val="28"/>
          <w:szCs w:val="28"/>
        </w:rPr>
        <w:t xml:space="preserve">- Методику планирования бюджетных ассигнований бюджета </w:t>
      </w:r>
      <w:proofErr w:type="spellStart"/>
      <w:r>
        <w:rPr>
          <w:sz w:val="28"/>
          <w:szCs w:val="28"/>
        </w:rPr>
        <w:t>Любинского</w:t>
      </w:r>
      <w:proofErr w:type="spellEnd"/>
      <w:r>
        <w:rPr>
          <w:sz w:val="28"/>
          <w:szCs w:val="28"/>
        </w:rPr>
        <w:t xml:space="preserve"> муниципального района Омской области на </w:t>
      </w:r>
      <w:r w:rsidR="006B6BDB">
        <w:rPr>
          <w:sz w:val="28"/>
          <w:szCs w:val="28"/>
        </w:rPr>
        <w:t>очередной финансовый</w:t>
      </w:r>
      <w:r>
        <w:rPr>
          <w:sz w:val="28"/>
          <w:szCs w:val="28"/>
        </w:rPr>
        <w:t xml:space="preserve"> год и на плановый период согласно приложению № 2 к настоящему приказу</w:t>
      </w:r>
      <w:r w:rsidRPr="00714F2A">
        <w:rPr>
          <w:sz w:val="28"/>
          <w:szCs w:val="28"/>
        </w:rPr>
        <w:t>.</w:t>
      </w:r>
    </w:p>
    <w:p w:rsidR="00DF4850" w:rsidRDefault="00DF4850" w:rsidP="00DF4850">
      <w:pPr>
        <w:pStyle w:val="ConsPlusNormal"/>
        <w:widowControl/>
        <w:ind w:firstLine="709"/>
        <w:jc w:val="both"/>
        <w:rPr>
          <w:rFonts w:ascii="Times New Roman" w:hAnsi="Times New Roman" w:cs="Times New Roman"/>
          <w:sz w:val="28"/>
          <w:szCs w:val="28"/>
        </w:rPr>
      </w:pPr>
      <w:r w:rsidRPr="005B748E">
        <w:rPr>
          <w:rFonts w:ascii="Times New Roman" w:hAnsi="Times New Roman" w:cs="Times New Roman"/>
          <w:sz w:val="28"/>
          <w:szCs w:val="28"/>
        </w:rPr>
        <w:t>2.</w:t>
      </w:r>
      <w:r>
        <w:rPr>
          <w:rFonts w:ascii="Times New Roman" w:hAnsi="Times New Roman" w:cs="Times New Roman"/>
          <w:sz w:val="28"/>
          <w:szCs w:val="28"/>
        </w:rPr>
        <w:t> </w:t>
      </w:r>
      <w:proofErr w:type="gramStart"/>
      <w:r w:rsidRPr="005B748E">
        <w:rPr>
          <w:rFonts w:ascii="Times New Roman" w:hAnsi="Times New Roman" w:cs="Times New Roman"/>
          <w:sz w:val="28"/>
          <w:szCs w:val="28"/>
        </w:rPr>
        <w:t>Контроль за</w:t>
      </w:r>
      <w:proofErr w:type="gramEnd"/>
      <w:r w:rsidRPr="005B748E">
        <w:rPr>
          <w:rFonts w:ascii="Times New Roman" w:hAnsi="Times New Roman" w:cs="Times New Roman"/>
          <w:sz w:val="28"/>
          <w:szCs w:val="28"/>
        </w:rPr>
        <w:t xml:space="preserve"> исполнением настоящего приказа </w:t>
      </w:r>
      <w:r>
        <w:rPr>
          <w:rFonts w:ascii="Times New Roman" w:hAnsi="Times New Roman" w:cs="Times New Roman"/>
          <w:sz w:val="28"/>
          <w:szCs w:val="28"/>
        </w:rPr>
        <w:t>оставляю за собой.</w:t>
      </w:r>
      <w:r w:rsidRPr="005B748E">
        <w:rPr>
          <w:rFonts w:ascii="Times New Roman" w:hAnsi="Times New Roman" w:cs="Times New Roman"/>
          <w:sz w:val="28"/>
          <w:szCs w:val="28"/>
        </w:rPr>
        <w:t xml:space="preserve"> </w:t>
      </w:r>
    </w:p>
    <w:p w:rsidR="00DF4850" w:rsidRDefault="00DF4850" w:rsidP="00DF4850">
      <w:pPr>
        <w:pStyle w:val="ConsPlusNormal"/>
        <w:widowControl/>
        <w:jc w:val="both"/>
        <w:rPr>
          <w:rFonts w:ascii="Times New Roman" w:hAnsi="Times New Roman" w:cs="Times New Roman"/>
          <w:sz w:val="28"/>
          <w:szCs w:val="28"/>
        </w:rPr>
      </w:pPr>
    </w:p>
    <w:p w:rsidR="00DF4850" w:rsidRDefault="00DF4850" w:rsidP="00DF4850">
      <w:pPr>
        <w:pStyle w:val="ConsPlusNormal"/>
        <w:widowControl/>
        <w:jc w:val="both"/>
        <w:rPr>
          <w:rFonts w:ascii="Times New Roman" w:hAnsi="Times New Roman" w:cs="Times New Roman"/>
          <w:sz w:val="28"/>
          <w:szCs w:val="28"/>
        </w:rPr>
      </w:pPr>
    </w:p>
    <w:p w:rsidR="00DF4850" w:rsidRDefault="00DF4850" w:rsidP="00DF485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Заместитель Главы </w:t>
      </w:r>
      <w:proofErr w:type="spellStart"/>
      <w:r>
        <w:rPr>
          <w:rFonts w:ascii="Times New Roman" w:hAnsi="Times New Roman" w:cs="Times New Roman"/>
          <w:sz w:val="28"/>
          <w:szCs w:val="28"/>
        </w:rPr>
        <w:t>Любинского</w:t>
      </w:r>
      <w:proofErr w:type="spellEnd"/>
    </w:p>
    <w:p w:rsidR="00DF4850" w:rsidRDefault="00DF4850" w:rsidP="00DF485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муниципального района,</w:t>
      </w:r>
    </w:p>
    <w:p w:rsidR="00DF4850" w:rsidRDefault="00DF4850" w:rsidP="00DF485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председатель Комитета финансов</w:t>
      </w:r>
    </w:p>
    <w:p w:rsidR="00DF4850" w:rsidRDefault="00DF4850" w:rsidP="00DF4850">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и контроля Администрации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sz w:val="28"/>
          <w:szCs w:val="28"/>
        </w:rPr>
        <w:tab/>
        <w:t>Н.Г. Зиновьева</w:t>
      </w:r>
    </w:p>
    <w:p w:rsidR="00B072C1" w:rsidRPr="00B072C1" w:rsidRDefault="00B072C1">
      <w:pPr>
        <w:pStyle w:val="ConsPlusNormal"/>
        <w:outlineLvl w:val="0"/>
        <w:rPr>
          <w:rFonts w:ascii="Times New Roman" w:hAnsi="Times New Roman" w:cs="Times New Roman"/>
          <w:sz w:val="28"/>
          <w:szCs w:val="28"/>
        </w:rPr>
      </w:pPr>
    </w:p>
    <w:p w:rsidR="00B072C1" w:rsidRDefault="00B072C1">
      <w:pPr>
        <w:pStyle w:val="ConsPlusNormal"/>
        <w:rPr>
          <w:rFonts w:ascii="Times New Roman" w:hAnsi="Times New Roman" w:cs="Times New Roman"/>
          <w:sz w:val="28"/>
          <w:szCs w:val="28"/>
        </w:rPr>
      </w:pPr>
    </w:p>
    <w:p w:rsidR="006B6BDB" w:rsidRDefault="006B6BDB">
      <w:pPr>
        <w:pStyle w:val="ConsPlusNormal"/>
        <w:rPr>
          <w:rFonts w:ascii="Times New Roman" w:hAnsi="Times New Roman" w:cs="Times New Roman"/>
          <w:sz w:val="28"/>
          <w:szCs w:val="28"/>
        </w:rPr>
      </w:pPr>
    </w:p>
    <w:p w:rsidR="006B6BDB" w:rsidRDefault="006B6BDB">
      <w:pPr>
        <w:pStyle w:val="ConsPlusNormal"/>
        <w:rPr>
          <w:rFonts w:ascii="Times New Roman" w:hAnsi="Times New Roman" w:cs="Times New Roman"/>
          <w:sz w:val="28"/>
          <w:szCs w:val="28"/>
        </w:rPr>
      </w:pPr>
    </w:p>
    <w:p w:rsidR="006B6BDB" w:rsidRDefault="006B6BDB">
      <w:pPr>
        <w:pStyle w:val="ConsPlusNormal"/>
        <w:rPr>
          <w:rFonts w:ascii="Times New Roman" w:hAnsi="Times New Roman" w:cs="Times New Roman"/>
          <w:sz w:val="28"/>
          <w:szCs w:val="28"/>
        </w:rPr>
      </w:pPr>
    </w:p>
    <w:p w:rsidR="006B6BDB" w:rsidRDefault="006B6BDB">
      <w:pPr>
        <w:pStyle w:val="ConsPlusNormal"/>
        <w:rPr>
          <w:rFonts w:ascii="Times New Roman" w:hAnsi="Times New Roman" w:cs="Times New Roman"/>
          <w:sz w:val="28"/>
          <w:szCs w:val="28"/>
        </w:rPr>
      </w:pPr>
    </w:p>
    <w:p w:rsidR="006B6BDB" w:rsidRPr="00B072C1" w:rsidRDefault="006B6BDB">
      <w:pPr>
        <w:pStyle w:val="ConsPlusNormal"/>
        <w:rPr>
          <w:rFonts w:ascii="Times New Roman" w:hAnsi="Times New Roman" w:cs="Times New Roman"/>
          <w:sz w:val="28"/>
          <w:szCs w:val="28"/>
        </w:rPr>
      </w:pPr>
    </w:p>
    <w:p w:rsidR="00B072C1" w:rsidRPr="00B072C1" w:rsidRDefault="00B072C1">
      <w:pPr>
        <w:pStyle w:val="ConsPlusNormal"/>
        <w:rPr>
          <w:rFonts w:ascii="Times New Roman" w:hAnsi="Times New Roman" w:cs="Times New Roman"/>
          <w:sz w:val="28"/>
          <w:szCs w:val="28"/>
        </w:rPr>
      </w:pPr>
    </w:p>
    <w:p w:rsidR="00B072C1" w:rsidRPr="00B072C1" w:rsidRDefault="00B072C1">
      <w:pPr>
        <w:pStyle w:val="ConsPlusNormal"/>
        <w:rPr>
          <w:rFonts w:ascii="Times New Roman" w:hAnsi="Times New Roman" w:cs="Times New Roman"/>
          <w:sz w:val="28"/>
          <w:szCs w:val="28"/>
        </w:rPr>
      </w:pPr>
    </w:p>
    <w:p w:rsidR="00B072C1" w:rsidRPr="00B072C1" w:rsidRDefault="00B072C1">
      <w:pPr>
        <w:pStyle w:val="ConsPlusNormal"/>
        <w:rPr>
          <w:rFonts w:ascii="Times New Roman" w:hAnsi="Times New Roman" w:cs="Times New Roman"/>
          <w:sz w:val="28"/>
          <w:szCs w:val="28"/>
        </w:rPr>
      </w:pPr>
    </w:p>
    <w:p w:rsidR="00B072C1" w:rsidRPr="00B072C1" w:rsidRDefault="00B072C1">
      <w:pPr>
        <w:pStyle w:val="ConsPlusNormal"/>
        <w:jc w:val="right"/>
        <w:outlineLvl w:val="0"/>
        <w:rPr>
          <w:rFonts w:ascii="Times New Roman" w:hAnsi="Times New Roman" w:cs="Times New Roman"/>
          <w:sz w:val="28"/>
          <w:szCs w:val="28"/>
        </w:rPr>
      </w:pPr>
      <w:r w:rsidRPr="00B072C1">
        <w:rPr>
          <w:rFonts w:ascii="Times New Roman" w:hAnsi="Times New Roman" w:cs="Times New Roman"/>
          <w:sz w:val="28"/>
          <w:szCs w:val="28"/>
        </w:rPr>
        <w:lastRenderedPageBreak/>
        <w:t xml:space="preserve">Приложение </w:t>
      </w:r>
      <w:r w:rsidR="006B6BDB">
        <w:rPr>
          <w:rFonts w:ascii="Times New Roman" w:hAnsi="Times New Roman" w:cs="Times New Roman"/>
          <w:sz w:val="28"/>
          <w:szCs w:val="28"/>
        </w:rPr>
        <w:t>№</w:t>
      </w:r>
      <w:r w:rsidRPr="00B072C1">
        <w:rPr>
          <w:rFonts w:ascii="Times New Roman" w:hAnsi="Times New Roman" w:cs="Times New Roman"/>
          <w:sz w:val="28"/>
          <w:szCs w:val="28"/>
        </w:rPr>
        <w:t xml:space="preserve"> 1</w:t>
      </w:r>
    </w:p>
    <w:p w:rsidR="006B6BDB" w:rsidRDefault="006B6BDB" w:rsidP="006B6BDB">
      <w:pPr>
        <w:jc w:val="right"/>
        <w:rPr>
          <w:sz w:val="28"/>
          <w:szCs w:val="28"/>
        </w:rPr>
      </w:pPr>
      <w:r>
        <w:rPr>
          <w:sz w:val="28"/>
          <w:szCs w:val="28"/>
        </w:rPr>
        <w:t xml:space="preserve">к приказу Комитета финансов и контроля </w:t>
      </w:r>
    </w:p>
    <w:p w:rsidR="006B6BDB" w:rsidRDefault="006B6BDB" w:rsidP="006B6BDB">
      <w:pPr>
        <w:jc w:val="right"/>
        <w:rPr>
          <w:sz w:val="28"/>
          <w:szCs w:val="28"/>
        </w:rPr>
      </w:pPr>
      <w:r>
        <w:rPr>
          <w:sz w:val="28"/>
          <w:szCs w:val="28"/>
        </w:rPr>
        <w:t xml:space="preserve">Администрации </w:t>
      </w:r>
      <w:proofErr w:type="spellStart"/>
      <w:r>
        <w:rPr>
          <w:sz w:val="28"/>
          <w:szCs w:val="28"/>
        </w:rPr>
        <w:t>Любинского</w:t>
      </w:r>
      <w:proofErr w:type="spellEnd"/>
      <w:r>
        <w:rPr>
          <w:sz w:val="28"/>
          <w:szCs w:val="28"/>
        </w:rPr>
        <w:t xml:space="preserve"> </w:t>
      </w:r>
    </w:p>
    <w:p w:rsidR="006B6BDB" w:rsidRDefault="006B6BDB" w:rsidP="006B6BDB">
      <w:pPr>
        <w:jc w:val="right"/>
        <w:rPr>
          <w:sz w:val="28"/>
          <w:szCs w:val="28"/>
        </w:rPr>
      </w:pPr>
      <w:r>
        <w:rPr>
          <w:sz w:val="28"/>
          <w:szCs w:val="28"/>
        </w:rPr>
        <w:t>муниципального района Омской области</w:t>
      </w:r>
    </w:p>
    <w:p w:rsidR="006B6BDB" w:rsidRDefault="006B6BDB" w:rsidP="006B6BDB">
      <w:pPr>
        <w:jc w:val="right"/>
      </w:pPr>
      <w:r>
        <w:rPr>
          <w:sz w:val="28"/>
          <w:szCs w:val="28"/>
        </w:rPr>
        <w:t>от «09» июля 2020 года № 42</w:t>
      </w:r>
    </w:p>
    <w:p w:rsidR="00B072C1" w:rsidRPr="00B072C1" w:rsidRDefault="00B072C1">
      <w:pPr>
        <w:pStyle w:val="ConsPlusNormal"/>
        <w:jc w:val="both"/>
        <w:rPr>
          <w:rFonts w:ascii="Times New Roman" w:hAnsi="Times New Roman" w:cs="Times New Roman"/>
          <w:sz w:val="28"/>
          <w:szCs w:val="28"/>
        </w:rPr>
      </w:pPr>
    </w:p>
    <w:p w:rsidR="00B072C1" w:rsidRPr="006B6BDB" w:rsidRDefault="00B072C1">
      <w:pPr>
        <w:pStyle w:val="ConsPlusTitle"/>
        <w:jc w:val="center"/>
        <w:rPr>
          <w:rFonts w:ascii="Times New Roman" w:hAnsi="Times New Roman" w:cs="Times New Roman"/>
          <w:b w:val="0"/>
          <w:sz w:val="28"/>
          <w:szCs w:val="28"/>
        </w:rPr>
      </w:pPr>
      <w:bookmarkStart w:id="0" w:name="P27"/>
      <w:bookmarkEnd w:id="0"/>
      <w:r w:rsidRPr="006B6BDB">
        <w:rPr>
          <w:rFonts w:ascii="Times New Roman" w:hAnsi="Times New Roman" w:cs="Times New Roman"/>
          <w:b w:val="0"/>
          <w:sz w:val="28"/>
          <w:szCs w:val="28"/>
        </w:rPr>
        <w:t>ПОРЯДОК</w:t>
      </w:r>
    </w:p>
    <w:p w:rsidR="00B072C1" w:rsidRDefault="00B072C1">
      <w:pPr>
        <w:pStyle w:val="ConsPlusTitle"/>
        <w:jc w:val="center"/>
        <w:rPr>
          <w:rFonts w:ascii="Times New Roman" w:hAnsi="Times New Roman" w:cs="Times New Roman"/>
          <w:b w:val="0"/>
          <w:sz w:val="28"/>
          <w:szCs w:val="28"/>
        </w:rPr>
      </w:pPr>
      <w:r w:rsidRPr="006B6BDB">
        <w:rPr>
          <w:rFonts w:ascii="Times New Roman" w:hAnsi="Times New Roman" w:cs="Times New Roman"/>
          <w:b w:val="0"/>
          <w:sz w:val="28"/>
          <w:szCs w:val="28"/>
        </w:rPr>
        <w:t>планирования бюджетных ассигнований бюджета</w:t>
      </w:r>
      <w:r w:rsidR="006B6BDB">
        <w:rPr>
          <w:rFonts w:ascii="Times New Roman" w:hAnsi="Times New Roman" w:cs="Times New Roman"/>
          <w:b w:val="0"/>
          <w:sz w:val="28"/>
          <w:szCs w:val="28"/>
        </w:rPr>
        <w:t xml:space="preserve"> </w:t>
      </w:r>
    </w:p>
    <w:p w:rsidR="006B6BDB" w:rsidRPr="006B6BDB" w:rsidRDefault="006B6BDB">
      <w:pPr>
        <w:pStyle w:val="ConsPlusTitle"/>
        <w:jc w:val="center"/>
        <w:rPr>
          <w:rFonts w:ascii="Times New Roman" w:hAnsi="Times New Roman" w:cs="Times New Roman"/>
          <w:b w:val="0"/>
          <w:sz w:val="28"/>
          <w:szCs w:val="28"/>
        </w:rPr>
      </w:pPr>
      <w:proofErr w:type="spellStart"/>
      <w:r>
        <w:rPr>
          <w:rFonts w:ascii="Times New Roman" w:hAnsi="Times New Roman" w:cs="Times New Roman"/>
          <w:b w:val="0"/>
          <w:sz w:val="28"/>
          <w:szCs w:val="28"/>
        </w:rPr>
        <w:t>Любинского</w:t>
      </w:r>
      <w:proofErr w:type="spellEnd"/>
      <w:r>
        <w:rPr>
          <w:rFonts w:ascii="Times New Roman" w:hAnsi="Times New Roman" w:cs="Times New Roman"/>
          <w:b w:val="0"/>
          <w:sz w:val="28"/>
          <w:szCs w:val="28"/>
        </w:rPr>
        <w:t xml:space="preserve"> муниципального района Омской области</w:t>
      </w:r>
    </w:p>
    <w:p w:rsidR="00B072C1" w:rsidRPr="006B6BDB" w:rsidRDefault="00B072C1">
      <w:pPr>
        <w:pStyle w:val="ConsPlusTitle"/>
        <w:jc w:val="center"/>
        <w:rPr>
          <w:rFonts w:ascii="Times New Roman" w:hAnsi="Times New Roman" w:cs="Times New Roman"/>
          <w:b w:val="0"/>
          <w:sz w:val="28"/>
          <w:szCs w:val="28"/>
        </w:rPr>
      </w:pPr>
      <w:r w:rsidRPr="006B6BDB">
        <w:rPr>
          <w:rFonts w:ascii="Times New Roman" w:hAnsi="Times New Roman" w:cs="Times New Roman"/>
          <w:b w:val="0"/>
          <w:sz w:val="28"/>
          <w:szCs w:val="28"/>
        </w:rPr>
        <w:t>на очередной финансовый год и на плановый период</w:t>
      </w:r>
    </w:p>
    <w:p w:rsidR="00B072C1" w:rsidRPr="00B072C1" w:rsidRDefault="00B072C1">
      <w:pPr>
        <w:pStyle w:val="ConsPlusNormal"/>
        <w:jc w:val="both"/>
        <w:rPr>
          <w:rFonts w:ascii="Times New Roman" w:hAnsi="Times New Roman" w:cs="Times New Roman"/>
          <w:sz w:val="28"/>
          <w:szCs w:val="28"/>
        </w:rPr>
      </w:pPr>
    </w:p>
    <w:p w:rsidR="00B072C1" w:rsidRPr="00B072C1" w:rsidRDefault="00B072C1" w:rsidP="006B6BDB">
      <w:pPr>
        <w:pStyle w:val="ConsPlusNormal"/>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1. Планирование бюджетных ассигнований бюджета </w:t>
      </w:r>
      <w:proofErr w:type="spellStart"/>
      <w:r w:rsidR="006B6BDB">
        <w:rPr>
          <w:rFonts w:ascii="Times New Roman" w:hAnsi="Times New Roman" w:cs="Times New Roman"/>
          <w:sz w:val="28"/>
          <w:szCs w:val="28"/>
        </w:rPr>
        <w:t>Любинского</w:t>
      </w:r>
      <w:proofErr w:type="spellEnd"/>
      <w:r w:rsidR="006B6BDB">
        <w:rPr>
          <w:rFonts w:ascii="Times New Roman" w:hAnsi="Times New Roman" w:cs="Times New Roman"/>
          <w:sz w:val="28"/>
          <w:szCs w:val="28"/>
        </w:rPr>
        <w:t xml:space="preserve"> муниципального района Омской области (далее – бюджет муниципального района) </w:t>
      </w:r>
      <w:r w:rsidRPr="00B072C1">
        <w:rPr>
          <w:rFonts w:ascii="Times New Roman" w:hAnsi="Times New Roman" w:cs="Times New Roman"/>
          <w:sz w:val="28"/>
          <w:szCs w:val="28"/>
        </w:rPr>
        <w:t xml:space="preserve">на очередной финансовый год и на плановый период осуществляется в соответствии </w:t>
      </w:r>
      <w:proofErr w:type="gramStart"/>
      <w:r w:rsidRPr="00B072C1">
        <w:rPr>
          <w:rFonts w:ascii="Times New Roman" w:hAnsi="Times New Roman" w:cs="Times New Roman"/>
          <w:sz w:val="28"/>
          <w:szCs w:val="28"/>
        </w:rPr>
        <w:t>с</w:t>
      </w:r>
      <w:proofErr w:type="gramEnd"/>
      <w:r w:rsidRPr="00B072C1">
        <w:rPr>
          <w:rFonts w:ascii="Times New Roman" w:hAnsi="Times New Roman" w:cs="Times New Roman"/>
          <w:sz w:val="28"/>
          <w:szCs w:val="28"/>
        </w:rPr>
        <w:t>:</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1) Бюджетным </w:t>
      </w:r>
      <w:hyperlink r:id="rId7" w:history="1">
        <w:r w:rsidRPr="006B6BDB">
          <w:rPr>
            <w:rFonts w:ascii="Times New Roman" w:hAnsi="Times New Roman" w:cs="Times New Roman"/>
            <w:sz w:val="28"/>
            <w:szCs w:val="28"/>
          </w:rPr>
          <w:t>кодексом</w:t>
        </w:r>
      </w:hyperlink>
      <w:r w:rsidRPr="00B072C1">
        <w:rPr>
          <w:rFonts w:ascii="Times New Roman" w:hAnsi="Times New Roman" w:cs="Times New Roman"/>
          <w:sz w:val="28"/>
          <w:szCs w:val="28"/>
        </w:rPr>
        <w:t xml:space="preserve"> Российской Федерации;</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2) </w:t>
      </w:r>
      <w:r w:rsidR="006B6BDB">
        <w:rPr>
          <w:rFonts w:ascii="Times New Roman" w:hAnsi="Times New Roman"/>
          <w:sz w:val="28"/>
          <w:szCs w:val="28"/>
        </w:rPr>
        <w:t xml:space="preserve">решением Совета </w:t>
      </w:r>
      <w:proofErr w:type="spellStart"/>
      <w:r w:rsidR="006B6BDB">
        <w:rPr>
          <w:rFonts w:ascii="Times New Roman" w:hAnsi="Times New Roman"/>
          <w:sz w:val="28"/>
          <w:szCs w:val="28"/>
        </w:rPr>
        <w:t>Любинского</w:t>
      </w:r>
      <w:proofErr w:type="spellEnd"/>
      <w:r w:rsidR="006B6BDB">
        <w:rPr>
          <w:rFonts w:ascii="Times New Roman" w:hAnsi="Times New Roman"/>
          <w:sz w:val="28"/>
          <w:szCs w:val="28"/>
        </w:rPr>
        <w:t xml:space="preserve"> муниципального района «Об утверждении Положения «О бюджетном процессе и межбюджетных отношениях в </w:t>
      </w:r>
      <w:proofErr w:type="spellStart"/>
      <w:r w:rsidR="006B6BDB">
        <w:rPr>
          <w:rFonts w:ascii="Times New Roman" w:hAnsi="Times New Roman"/>
          <w:sz w:val="28"/>
          <w:szCs w:val="28"/>
        </w:rPr>
        <w:t>Любинском</w:t>
      </w:r>
      <w:proofErr w:type="spellEnd"/>
      <w:r w:rsidR="006B6BDB">
        <w:rPr>
          <w:rFonts w:ascii="Times New Roman" w:hAnsi="Times New Roman"/>
          <w:sz w:val="28"/>
          <w:szCs w:val="28"/>
        </w:rPr>
        <w:t xml:space="preserve"> муниципальном районе Омской области»</w:t>
      </w:r>
      <w:r w:rsidRPr="00B072C1">
        <w:rPr>
          <w:rFonts w:ascii="Times New Roman" w:hAnsi="Times New Roman" w:cs="Times New Roman"/>
          <w:sz w:val="28"/>
          <w:szCs w:val="28"/>
        </w:rPr>
        <w:t>;</w:t>
      </w:r>
    </w:p>
    <w:p w:rsidR="00B072C1" w:rsidRPr="00B072C1" w:rsidRDefault="006B6BDB" w:rsidP="006B6BDB">
      <w:pPr>
        <w:pStyle w:val="ConsPlusNormal"/>
        <w:spacing w:before="220"/>
        <w:ind w:firstLine="540"/>
        <w:contextualSpacing/>
        <w:jc w:val="both"/>
        <w:rPr>
          <w:rFonts w:ascii="Times New Roman" w:hAnsi="Times New Roman" w:cs="Times New Roman"/>
          <w:sz w:val="28"/>
          <w:szCs w:val="28"/>
        </w:rPr>
      </w:pPr>
      <w:r>
        <w:rPr>
          <w:rFonts w:ascii="Times New Roman" w:hAnsi="Times New Roman" w:cs="Times New Roman"/>
          <w:sz w:val="28"/>
          <w:szCs w:val="28"/>
        </w:rPr>
        <w:t>3</w:t>
      </w:r>
      <w:r w:rsidR="00B072C1" w:rsidRPr="00B072C1">
        <w:rPr>
          <w:rFonts w:ascii="Times New Roman" w:hAnsi="Times New Roman" w:cs="Times New Roman"/>
          <w:sz w:val="28"/>
          <w:szCs w:val="28"/>
        </w:rPr>
        <w:t xml:space="preserve">) </w:t>
      </w:r>
      <w:r>
        <w:rPr>
          <w:rFonts w:ascii="Times New Roman" w:hAnsi="Times New Roman"/>
          <w:sz w:val="28"/>
          <w:szCs w:val="28"/>
        </w:rPr>
        <w:t xml:space="preserve">постановлением Администрации </w:t>
      </w:r>
      <w:proofErr w:type="spellStart"/>
      <w:r>
        <w:rPr>
          <w:rFonts w:ascii="Times New Roman" w:hAnsi="Times New Roman"/>
          <w:sz w:val="28"/>
          <w:szCs w:val="28"/>
        </w:rPr>
        <w:t>Любинского</w:t>
      </w:r>
      <w:proofErr w:type="spellEnd"/>
      <w:r>
        <w:rPr>
          <w:rFonts w:ascii="Times New Roman" w:hAnsi="Times New Roman"/>
          <w:sz w:val="28"/>
          <w:szCs w:val="28"/>
        </w:rPr>
        <w:t xml:space="preserve"> муниципального района Омской области от 24 мая 2012 года № 488-п «Об утверждении Порядка составления проекта бюджета </w:t>
      </w:r>
      <w:proofErr w:type="spellStart"/>
      <w:r>
        <w:rPr>
          <w:rFonts w:ascii="Times New Roman" w:hAnsi="Times New Roman"/>
          <w:sz w:val="28"/>
          <w:szCs w:val="28"/>
        </w:rPr>
        <w:t>Любинского</w:t>
      </w:r>
      <w:proofErr w:type="spellEnd"/>
      <w:r>
        <w:rPr>
          <w:rFonts w:ascii="Times New Roman" w:hAnsi="Times New Roman"/>
          <w:sz w:val="28"/>
          <w:szCs w:val="28"/>
        </w:rPr>
        <w:t xml:space="preserve"> муниципального района Омской области на очередной финансовый год и плановый период»</w:t>
      </w:r>
      <w:r w:rsidRPr="00B072C1">
        <w:rPr>
          <w:rFonts w:ascii="Times New Roman" w:hAnsi="Times New Roman" w:cs="Times New Roman"/>
          <w:sz w:val="28"/>
          <w:szCs w:val="28"/>
        </w:rPr>
        <w:t xml:space="preserve"> </w:t>
      </w:r>
      <w:r w:rsidR="00B072C1" w:rsidRPr="00B072C1">
        <w:rPr>
          <w:rFonts w:ascii="Times New Roman" w:hAnsi="Times New Roman" w:cs="Times New Roman"/>
          <w:sz w:val="28"/>
          <w:szCs w:val="28"/>
        </w:rPr>
        <w:t xml:space="preserve">(далее - постановление </w:t>
      </w:r>
      <w:r>
        <w:rPr>
          <w:rFonts w:ascii="Times New Roman" w:hAnsi="Times New Roman" w:cs="Times New Roman"/>
          <w:sz w:val="28"/>
          <w:szCs w:val="28"/>
        </w:rPr>
        <w:t>№</w:t>
      </w:r>
      <w:r w:rsidR="00B072C1" w:rsidRPr="00B072C1">
        <w:rPr>
          <w:rFonts w:ascii="Times New Roman" w:hAnsi="Times New Roman" w:cs="Times New Roman"/>
          <w:sz w:val="28"/>
          <w:szCs w:val="28"/>
        </w:rPr>
        <w:t xml:space="preserve"> </w:t>
      </w:r>
      <w:r>
        <w:rPr>
          <w:rFonts w:ascii="Times New Roman" w:hAnsi="Times New Roman" w:cs="Times New Roman"/>
          <w:sz w:val="28"/>
          <w:szCs w:val="28"/>
        </w:rPr>
        <w:t>488</w:t>
      </w:r>
      <w:r w:rsidR="00B072C1" w:rsidRPr="00B072C1">
        <w:rPr>
          <w:rFonts w:ascii="Times New Roman" w:hAnsi="Times New Roman" w:cs="Times New Roman"/>
          <w:sz w:val="28"/>
          <w:szCs w:val="28"/>
        </w:rPr>
        <w:t>-п);</w:t>
      </w:r>
    </w:p>
    <w:p w:rsidR="00B072C1" w:rsidRPr="00B072C1" w:rsidRDefault="006B6BDB" w:rsidP="006B6BDB">
      <w:pPr>
        <w:pStyle w:val="ConsPlusNormal"/>
        <w:spacing w:before="220"/>
        <w:ind w:firstLine="540"/>
        <w:contextualSpacing/>
        <w:jc w:val="both"/>
        <w:rPr>
          <w:rFonts w:ascii="Times New Roman" w:hAnsi="Times New Roman" w:cs="Times New Roman"/>
          <w:sz w:val="28"/>
          <w:szCs w:val="28"/>
        </w:rPr>
      </w:pPr>
      <w:r>
        <w:rPr>
          <w:rFonts w:ascii="Times New Roman" w:hAnsi="Times New Roman" w:cs="Times New Roman"/>
          <w:sz w:val="28"/>
          <w:szCs w:val="28"/>
        </w:rPr>
        <w:t>4</w:t>
      </w:r>
      <w:r w:rsidR="00B072C1" w:rsidRPr="00B072C1">
        <w:rPr>
          <w:rFonts w:ascii="Times New Roman" w:hAnsi="Times New Roman" w:cs="Times New Roman"/>
          <w:sz w:val="28"/>
          <w:szCs w:val="28"/>
        </w:rPr>
        <w:t xml:space="preserve">) </w:t>
      </w:r>
      <w:r>
        <w:rPr>
          <w:rFonts w:ascii="Times New Roman" w:hAnsi="Times New Roman" w:cs="Times New Roman"/>
          <w:sz w:val="28"/>
          <w:szCs w:val="28"/>
        </w:rPr>
        <w:t xml:space="preserve">муниципальными </w:t>
      </w:r>
      <w:r w:rsidR="00B072C1" w:rsidRPr="00B072C1">
        <w:rPr>
          <w:rFonts w:ascii="Times New Roman" w:hAnsi="Times New Roman" w:cs="Times New Roman"/>
          <w:sz w:val="28"/>
          <w:szCs w:val="28"/>
        </w:rPr>
        <w:t xml:space="preserve">программами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 </w:t>
      </w:r>
      <w:r w:rsidR="00B072C1" w:rsidRPr="00B072C1">
        <w:rPr>
          <w:rFonts w:ascii="Times New Roman" w:hAnsi="Times New Roman" w:cs="Times New Roman"/>
          <w:sz w:val="28"/>
          <w:szCs w:val="28"/>
        </w:rPr>
        <w:t xml:space="preserve">Омской области (далее </w:t>
      </w:r>
      <w:r>
        <w:rPr>
          <w:rFonts w:ascii="Times New Roman" w:hAnsi="Times New Roman" w:cs="Times New Roman"/>
          <w:sz w:val="28"/>
          <w:szCs w:val="28"/>
        </w:rPr>
        <w:t>–</w:t>
      </w:r>
      <w:r w:rsidR="00B072C1" w:rsidRPr="00B072C1">
        <w:rPr>
          <w:rFonts w:ascii="Times New Roman" w:hAnsi="Times New Roman" w:cs="Times New Roman"/>
          <w:sz w:val="28"/>
          <w:szCs w:val="28"/>
        </w:rPr>
        <w:t xml:space="preserve"> </w:t>
      </w:r>
      <w:r>
        <w:rPr>
          <w:rFonts w:ascii="Times New Roman" w:hAnsi="Times New Roman" w:cs="Times New Roman"/>
          <w:sz w:val="28"/>
          <w:szCs w:val="28"/>
        </w:rPr>
        <w:t>муниципальные программы</w:t>
      </w:r>
      <w:r w:rsidR="00B072C1" w:rsidRPr="00B072C1">
        <w:rPr>
          <w:rFonts w:ascii="Times New Roman" w:hAnsi="Times New Roman" w:cs="Times New Roman"/>
          <w:sz w:val="28"/>
          <w:szCs w:val="28"/>
        </w:rPr>
        <w:t>);</w:t>
      </w:r>
    </w:p>
    <w:p w:rsidR="00B072C1" w:rsidRPr="00B072C1" w:rsidRDefault="006B6BDB" w:rsidP="006B6BDB">
      <w:pPr>
        <w:pStyle w:val="ConsPlusNormal"/>
        <w:spacing w:before="220"/>
        <w:ind w:firstLine="540"/>
        <w:contextualSpacing/>
        <w:jc w:val="both"/>
        <w:rPr>
          <w:rFonts w:ascii="Times New Roman" w:hAnsi="Times New Roman" w:cs="Times New Roman"/>
          <w:sz w:val="28"/>
          <w:szCs w:val="28"/>
        </w:rPr>
      </w:pPr>
      <w:r>
        <w:rPr>
          <w:rFonts w:ascii="Times New Roman" w:hAnsi="Times New Roman" w:cs="Times New Roman"/>
          <w:sz w:val="28"/>
          <w:szCs w:val="28"/>
        </w:rPr>
        <w:t>5</w:t>
      </w:r>
      <w:r w:rsidR="00B072C1" w:rsidRPr="00B072C1">
        <w:rPr>
          <w:rFonts w:ascii="Times New Roman" w:hAnsi="Times New Roman" w:cs="Times New Roman"/>
          <w:sz w:val="28"/>
          <w:szCs w:val="28"/>
        </w:rPr>
        <w:t xml:space="preserve">) иными правовыми актами, регулирующими бюджетные правоотношения и устанавливающими расходные обязательства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 </w:t>
      </w:r>
      <w:r w:rsidR="00B072C1" w:rsidRPr="00B072C1">
        <w:rPr>
          <w:rFonts w:ascii="Times New Roman" w:hAnsi="Times New Roman" w:cs="Times New Roman"/>
          <w:sz w:val="28"/>
          <w:szCs w:val="28"/>
        </w:rPr>
        <w:t>Омской области</w:t>
      </w:r>
      <w:r>
        <w:rPr>
          <w:rFonts w:ascii="Times New Roman" w:hAnsi="Times New Roman" w:cs="Times New Roman"/>
          <w:sz w:val="28"/>
          <w:szCs w:val="28"/>
        </w:rPr>
        <w:t xml:space="preserve"> </w:t>
      </w:r>
      <w:r>
        <w:rPr>
          <w:rFonts w:ascii="Times New Roman" w:hAnsi="Times New Roman"/>
          <w:sz w:val="28"/>
          <w:szCs w:val="28"/>
        </w:rPr>
        <w:t xml:space="preserve">(далее – </w:t>
      </w:r>
      <w:proofErr w:type="spellStart"/>
      <w:r>
        <w:rPr>
          <w:rFonts w:ascii="Times New Roman" w:hAnsi="Times New Roman"/>
          <w:sz w:val="28"/>
          <w:szCs w:val="28"/>
        </w:rPr>
        <w:t>Любинский</w:t>
      </w:r>
      <w:proofErr w:type="spellEnd"/>
      <w:r>
        <w:rPr>
          <w:rFonts w:ascii="Times New Roman" w:hAnsi="Times New Roman"/>
          <w:sz w:val="28"/>
          <w:szCs w:val="28"/>
        </w:rPr>
        <w:t xml:space="preserve"> муниципальный район)</w:t>
      </w:r>
      <w:r w:rsidR="00B072C1" w:rsidRPr="00B072C1">
        <w:rPr>
          <w:rFonts w:ascii="Times New Roman" w:hAnsi="Times New Roman" w:cs="Times New Roman"/>
          <w:sz w:val="28"/>
          <w:szCs w:val="28"/>
        </w:rPr>
        <w:t>.</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2. Планирование бюджетных ассигнований бюджета </w:t>
      </w:r>
      <w:r w:rsidR="00B8611A">
        <w:rPr>
          <w:rFonts w:ascii="Times New Roman" w:hAnsi="Times New Roman" w:cs="Times New Roman"/>
          <w:sz w:val="28"/>
          <w:szCs w:val="28"/>
        </w:rPr>
        <w:t xml:space="preserve">муниципального района </w:t>
      </w:r>
      <w:r w:rsidRPr="00B072C1">
        <w:rPr>
          <w:rFonts w:ascii="Times New Roman" w:hAnsi="Times New Roman" w:cs="Times New Roman"/>
          <w:sz w:val="28"/>
          <w:szCs w:val="28"/>
        </w:rPr>
        <w:t xml:space="preserve">(далее - бюджетные ассигнования) осуществляется в </w:t>
      </w:r>
      <w:r w:rsidR="00156C6E" w:rsidRPr="00156C6E">
        <w:rPr>
          <w:rFonts w:ascii="Times New Roman" w:hAnsi="Times New Roman" w:cs="Times New Roman"/>
          <w:sz w:val="28"/>
          <w:szCs w:val="28"/>
        </w:rPr>
        <w:t>государственной системе Омской области «Единая система управления бюджетным процессом» (далее – ЕСУБП)</w:t>
      </w:r>
      <w:r w:rsidRPr="00B072C1">
        <w:rPr>
          <w:rFonts w:ascii="Times New Roman" w:hAnsi="Times New Roman" w:cs="Times New Roman"/>
          <w:sz w:val="28"/>
          <w:szCs w:val="28"/>
        </w:rPr>
        <w:t xml:space="preserve"> в сроки составления проекта бюджета </w:t>
      </w:r>
      <w:r w:rsidR="00B8611A">
        <w:rPr>
          <w:rFonts w:ascii="Times New Roman" w:hAnsi="Times New Roman" w:cs="Times New Roman"/>
          <w:sz w:val="28"/>
          <w:szCs w:val="28"/>
        </w:rPr>
        <w:t xml:space="preserve">муниципального района </w:t>
      </w:r>
      <w:r w:rsidRPr="00B072C1">
        <w:rPr>
          <w:rFonts w:ascii="Times New Roman" w:hAnsi="Times New Roman" w:cs="Times New Roman"/>
          <w:sz w:val="28"/>
          <w:szCs w:val="28"/>
        </w:rPr>
        <w:t xml:space="preserve">на очередной финансовый год и на плановый период, ежегодно устанавливаемые </w:t>
      </w:r>
      <w:r w:rsidR="00B8611A">
        <w:rPr>
          <w:rFonts w:ascii="Times New Roman" w:hAnsi="Times New Roman" w:cs="Times New Roman"/>
          <w:sz w:val="28"/>
          <w:szCs w:val="28"/>
        </w:rPr>
        <w:t xml:space="preserve">Администрацией </w:t>
      </w:r>
      <w:proofErr w:type="spellStart"/>
      <w:r w:rsidR="00B8611A">
        <w:rPr>
          <w:rFonts w:ascii="Times New Roman" w:hAnsi="Times New Roman" w:cs="Times New Roman"/>
          <w:sz w:val="28"/>
          <w:szCs w:val="28"/>
        </w:rPr>
        <w:t>Любинского</w:t>
      </w:r>
      <w:proofErr w:type="spellEnd"/>
      <w:r w:rsidR="00B8611A">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w:t>
      </w:r>
    </w:p>
    <w:p w:rsidR="00B072C1" w:rsidRDefault="00B072C1" w:rsidP="006B6BDB">
      <w:pPr>
        <w:pStyle w:val="ConsPlusNormal"/>
        <w:spacing w:before="220"/>
        <w:ind w:firstLine="540"/>
        <w:contextualSpacing/>
        <w:jc w:val="both"/>
        <w:rPr>
          <w:rFonts w:ascii="Times New Roman" w:hAnsi="Times New Roman" w:cs="Times New Roman"/>
          <w:sz w:val="28"/>
          <w:szCs w:val="28"/>
        </w:rPr>
      </w:pPr>
      <w:proofErr w:type="gramStart"/>
      <w:r w:rsidRPr="00B072C1">
        <w:rPr>
          <w:rFonts w:ascii="Times New Roman" w:hAnsi="Times New Roman" w:cs="Times New Roman"/>
          <w:sz w:val="28"/>
          <w:szCs w:val="28"/>
        </w:rPr>
        <w:t xml:space="preserve">Планирование бюджетных ассигнований осуществляется по лицевым счетам главных распорядителей средств бюджета </w:t>
      </w:r>
      <w:r w:rsidR="00B8611A">
        <w:rPr>
          <w:rFonts w:ascii="Times New Roman" w:hAnsi="Times New Roman" w:cs="Times New Roman"/>
          <w:sz w:val="28"/>
          <w:szCs w:val="28"/>
        </w:rPr>
        <w:t xml:space="preserve">муниципального района </w:t>
      </w:r>
      <w:r w:rsidRPr="00B072C1">
        <w:rPr>
          <w:rFonts w:ascii="Times New Roman" w:hAnsi="Times New Roman" w:cs="Times New Roman"/>
          <w:sz w:val="28"/>
          <w:szCs w:val="28"/>
        </w:rPr>
        <w:t xml:space="preserve">и </w:t>
      </w:r>
      <w:r w:rsidR="00B8611A">
        <w:rPr>
          <w:rFonts w:ascii="Times New Roman" w:hAnsi="Times New Roman" w:cs="Times New Roman"/>
          <w:sz w:val="28"/>
          <w:szCs w:val="28"/>
        </w:rPr>
        <w:t>муниципальных</w:t>
      </w:r>
      <w:r w:rsidRPr="00B072C1">
        <w:rPr>
          <w:rFonts w:ascii="Times New Roman" w:hAnsi="Times New Roman" w:cs="Times New Roman"/>
          <w:sz w:val="28"/>
          <w:szCs w:val="28"/>
        </w:rPr>
        <w:t xml:space="preserve"> учреждений </w:t>
      </w:r>
      <w:proofErr w:type="spellStart"/>
      <w:r w:rsidR="00B8611A">
        <w:rPr>
          <w:rFonts w:ascii="Times New Roman" w:hAnsi="Times New Roman" w:cs="Times New Roman"/>
          <w:sz w:val="28"/>
          <w:szCs w:val="28"/>
        </w:rPr>
        <w:t>Любинского</w:t>
      </w:r>
      <w:proofErr w:type="spellEnd"/>
      <w:r w:rsidR="00B8611A">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главным распорядителям средств бюджета</w:t>
      </w:r>
      <w:r w:rsidR="00B8611A">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разделам, подразделам, целевым статьям (</w:t>
      </w:r>
      <w:r w:rsidR="00B8611A">
        <w:rPr>
          <w:rFonts w:ascii="Times New Roman" w:hAnsi="Times New Roman" w:cs="Times New Roman"/>
          <w:sz w:val="28"/>
          <w:szCs w:val="28"/>
        </w:rPr>
        <w:t>муниципальным</w:t>
      </w:r>
      <w:r w:rsidRPr="00B072C1">
        <w:rPr>
          <w:rFonts w:ascii="Times New Roman" w:hAnsi="Times New Roman" w:cs="Times New Roman"/>
          <w:sz w:val="28"/>
          <w:szCs w:val="28"/>
        </w:rPr>
        <w:t xml:space="preserve"> программам и непрограммным направлениям деятельности), видам расходов классификации расходов и кодам управления </w:t>
      </w:r>
      <w:r w:rsidR="00B8611A">
        <w:rPr>
          <w:rFonts w:ascii="Times New Roman" w:hAnsi="Times New Roman" w:cs="Times New Roman"/>
          <w:sz w:val="28"/>
          <w:szCs w:val="28"/>
        </w:rPr>
        <w:t>муниципальными</w:t>
      </w:r>
      <w:r w:rsidRPr="00B072C1">
        <w:rPr>
          <w:rFonts w:ascii="Times New Roman" w:hAnsi="Times New Roman" w:cs="Times New Roman"/>
          <w:sz w:val="28"/>
          <w:szCs w:val="28"/>
        </w:rPr>
        <w:t xml:space="preserve"> финансами, устанавливаемым </w:t>
      </w:r>
      <w:r w:rsidR="00B8611A">
        <w:rPr>
          <w:rFonts w:ascii="Times New Roman" w:hAnsi="Times New Roman"/>
          <w:sz w:val="28"/>
          <w:szCs w:val="28"/>
        </w:rPr>
        <w:t xml:space="preserve">Комитетом финансов и контроля Администрации </w:t>
      </w:r>
      <w:proofErr w:type="spellStart"/>
      <w:r w:rsidR="00B8611A">
        <w:rPr>
          <w:rFonts w:ascii="Times New Roman" w:hAnsi="Times New Roman"/>
          <w:sz w:val="28"/>
          <w:szCs w:val="28"/>
        </w:rPr>
        <w:lastRenderedPageBreak/>
        <w:t>Любинского</w:t>
      </w:r>
      <w:proofErr w:type="spellEnd"/>
      <w:r w:rsidR="00B8611A">
        <w:rPr>
          <w:rFonts w:ascii="Times New Roman" w:hAnsi="Times New Roman"/>
          <w:sz w:val="28"/>
          <w:szCs w:val="28"/>
        </w:rPr>
        <w:t xml:space="preserve"> муниципального района (далее – Комитет финансов и контроля Администрации)</w:t>
      </w:r>
      <w:r w:rsidRPr="00B072C1">
        <w:rPr>
          <w:rFonts w:ascii="Times New Roman" w:hAnsi="Times New Roman" w:cs="Times New Roman"/>
          <w:sz w:val="28"/>
          <w:szCs w:val="28"/>
        </w:rPr>
        <w:t>.</w:t>
      </w:r>
      <w:proofErr w:type="gramEnd"/>
    </w:p>
    <w:p w:rsidR="000956A0" w:rsidRPr="006648F3" w:rsidRDefault="000956A0" w:rsidP="006B6BDB">
      <w:pPr>
        <w:pStyle w:val="ConsPlusNormal"/>
        <w:spacing w:before="220"/>
        <w:ind w:firstLine="540"/>
        <w:contextualSpacing/>
        <w:jc w:val="both"/>
        <w:rPr>
          <w:rFonts w:ascii="Times New Roman" w:hAnsi="Times New Roman" w:cs="Times New Roman"/>
          <w:sz w:val="28"/>
          <w:szCs w:val="28"/>
        </w:rPr>
      </w:pPr>
      <w:r w:rsidRPr="006648F3">
        <w:rPr>
          <w:rFonts w:ascii="Times New Roman" w:hAnsi="Times New Roman" w:cs="Times New Roman"/>
          <w:sz w:val="28"/>
          <w:szCs w:val="28"/>
        </w:rPr>
        <w:t>Планирование бюджетных ассигнований по источникам финансирования дефицита бюджета осуществляется по кодам главных администраторов источников финансирования дефицита бюджета, кодам групп, подгрупп, статей источников финансирования дефицита бюджета.</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3. На первом этапе планирования бюджетных ассигнований на очередной финансовый год и на плановый период производится:</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1) формирование планового реестра расходных обязательств </w:t>
      </w:r>
      <w:proofErr w:type="spellStart"/>
      <w:r w:rsidR="0092715E">
        <w:rPr>
          <w:rFonts w:ascii="Times New Roman" w:hAnsi="Times New Roman" w:cs="Times New Roman"/>
          <w:sz w:val="28"/>
          <w:szCs w:val="28"/>
        </w:rPr>
        <w:t>Любинского</w:t>
      </w:r>
      <w:proofErr w:type="spellEnd"/>
      <w:r w:rsidR="0092715E">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w:t>
      </w:r>
    </w:p>
    <w:p w:rsidR="00B072C1" w:rsidRPr="00B072C1" w:rsidRDefault="0092715E" w:rsidP="006B6BDB">
      <w:pPr>
        <w:pStyle w:val="ConsPlusNormal"/>
        <w:spacing w:before="220"/>
        <w:ind w:firstLine="540"/>
        <w:contextualSpacing/>
        <w:jc w:val="both"/>
        <w:rPr>
          <w:rFonts w:ascii="Times New Roman" w:hAnsi="Times New Roman" w:cs="Times New Roman"/>
          <w:sz w:val="28"/>
          <w:szCs w:val="28"/>
        </w:rPr>
      </w:pPr>
      <w:proofErr w:type="gramStart"/>
      <w:r>
        <w:rPr>
          <w:rFonts w:ascii="Times New Roman" w:hAnsi="Times New Roman" w:cs="Times New Roman"/>
          <w:sz w:val="28"/>
          <w:szCs w:val="28"/>
        </w:rPr>
        <w:t>2</w:t>
      </w:r>
      <w:r w:rsidR="00B072C1" w:rsidRPr="00B072C1">
        <w:rPr>
          <w:rFonts w:ascii="Times New Roman" w:hAnsi="Times New Roman" w:cs="Times New Roman"/>
          <w:sz w:val="28"/>
          <w:szCs w:val="28"/>
        </w:rPr>
        <w:t>) внесение изменений (при необходимости) в региональный перечень (классификатор) государственных (муниципальных) услуг, не включенных в общероссийские базовые (отраслевые) перечни (классификаторы) государственных и муниципальных услуг (далее - общероссийские базовые перечни), и работ, оказываемых (выполняемых) государственными (муниципальными) учреждениями Омской области (далее - региональный перечень);</w:t>
      </w:r>
      <w:proofErr w:type="gramEnd"/>
    </w:p>
    <w:p w:rsidR="00B072C1" w:rsidRPr="00B072C1" w:rsidRDefault="0092715E" w:rsidP="006B6BDB">
      <w:pPr>
        <w:pStyle w:val="ConsPlusNormal"/>
        <w:spacing w:before="220"/>
        <w:ind w:firstLine="540"/>
        <w:contextualSpacing/>
        <w:jc w:val="both"/>
        <w:rPr>
          <w:rFonts w:ascii="Times New Roman" w:hAnsi="Times New Roman" w:cs="Times New Roman"/>
          <w:sz w:val="28"/>
          <w:szCs w:val="28"/>
        </w:rPr>
      </w:pPr>
      <w:r>
        <w:rPr>
          <w:rFonts w:ascii="Times New Roman" w:hAnsi="Times New Roman" w:cs="Times New Roman"/>
          <w:sz w:val="28"/>
          <w:szCs w:val="28"/>
        </w:rPr>
        <w:t>3</w:t>
      </w:r>
      <w:r w:rsidR="00B072C1" w:rsidRPr="00B072C1">
        <w:rPr>
          <w:rFonts w:ascii="Times New Roman" w:hAnsi="Times New Roman" w:cs="Times New Roman"/>
          <w:sz w:val="28"/>
          <w:szCs w:val="28"/>
        </w:rPr>
        <w:t xml:space="preserve">) формирование показателей </w:t>
      </w:r>
      <w:r>
        <w:rPr>
          <w:rFonts w:ascii="Times New Roman" w:hAnsi="Times New Roman" w:cs="Times New Roman"/>
          <w:sz w:val="28"/>
          <w:szCs w:val="28"/>
        </w:rPr>
        <w:t>муниципальных</w:t>
      </w:r>
      <w:r w:rsidR="00B072C1" w:rsidRPr="00B072C1">
        <w:rPr>
          <w:rFonts w:ascii="Times New Roman" w:hAnsi="Times New Roman" w:cs="Times New Roman"/>
          <w:sz w:val="28"/>
          <w:szCs w:val="28"/>
        </w:rPr>
        <w:t xml:space="preserve"> заданий на оказание </w:t>
      </w:r>
      <w:r>
        <w:rPr>
          <w:rFonts w:ascii="Times New Roman" w:hAnsi="Times New Roman" w:cs="Times New Roman"/>
          <w:sz w:val="28"/>
          <w:szCs w:val="28"/>
        </w:rPr>
        <w:t>муниципальных</w:t>
      </w:r>
      <w:r w:rsidR="00B072C1" w:rsidRPr="00B072C1">
        <w:rPr>
          <w:rFonts w:ascii="Times New Roman" w:hAnsi="Times New Roman" w:cs="Times New Roman"/>
          <w:sz w:val="28"/>
          <w:szCs w:val="28"/>
        </w:rPr>
        <w:t xml:space="preserve"> услуг (выполнение работ) </w:t>
      </w:r>
      <w:r>
        <w:rPr>
          <w:rFonts w:ascii="Times New Roman" w:hAnsi="Times New Roman" w:cs="Times New Roman"/>
          <w:sz w:val="28"/>
          <w:szCs w:val="28"/>
        </w:rPr>
        <w:t>муниципальными</w:t>
      </w:r>
      <w:r w:rsidR="00B072C1" w:rsidRPr="00B072C1">
        <w:rPr>
          <w:rFonts w:ascii="Times New Roman" w:hAnsi="Times New Roman" w:cs="Times New Roman"/>
          <w:sz w:val="28"/>
          <w:szCs w:val="28"/>
        </w:rPr>
        <w:t xml:space="preserve"> учреждениями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00B072C1" w:rsidRPr="00B072C1">
        <w:rPr>
          <w:rFonts w:ascii="Times New Roman" w:hAnsi="Times New Roman" w:cs="Times New Roman"/>
          <w:sz w:val="28"/>
          <w:szCs w:val="28"/>
        </w:rPr>
        <w:t>.</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4. В целях формирования планового реестра расходных обязательств </w:t>
      </w:r>
      <w:proofErr w:type="spellStart"/>
      <w:r w:rsidR="0092715E">
        <w:rPr>
          <w:rFonts w:ascii="Times New Roman" w:hAnsi="Times New Roman" w:cs="Times New Roman"/>
          <w:sz w:val="28"/>
          <w:szCs w:val="28"/>
        </w:rPr>
        <w:t>Любинского</w:t>
      </w:r>
      <w:proofErr w:type="spellEnd"/>
      <w:r w:rsidR="0092715E">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на очередной финансовый год и на плановый период:</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1) субъекты бюджетного планирования</w:t>
      </w:r>
      <w:r w:rsidR="000956A0">
        <w:rPr>
          <w:rFonts w:ascii="Times New Roman" w:hAnsi="Times New Roman" w:cs="Times New Roman"/>
          <w:sz w:val="28"/>
          <w:szCs w:val="28"/>
        </w:rPr>
        <w:t xml:space="preserve"> </w:t>
      </w:r>
      <w:r w:rsidR="000956A0" w:rsidRPr="006648F3">
        <w:rPr>
          <w:rFonts w:ascii="Times New Roman" w:hAnsi="Times New Roman" w:cs="Times New Roman"/>
          <w:sz w:val="28"/>
          <w:szCs w:val="28"/>
        </w:rPr>
        <w:t xml:space="preserve">– органы местного самоуправления </w:t>
      </w:r>
      <w:proofErr w:type="spellStart"/>
      <w:r w:rsidR="000956A0" w:rsidRPr="006648F3">
        <w:rPr>
          <w:rFonts w:ascii="Times New Roman" w:hAnsi="Times New Roman" w:cs="Times New Roman"/>
          <w:sz w:val="28"/>
          <w:szCs w:val="28"/>
        </w:rPr>
        <w:t>Любинского</w:t>
      </w:r>
      <w:proofErr w:type="spellEnd"/>
      <w:r w:rsidR="000956A0" w:rsidRPr="006648F3">
        <w:rPr>
          <w:rFonts w:ascii="Times New Roman" w:hAnsi="Times New Roman" w:cs="Times New Roman"/>
          <w:sz w:val="28"/>
          <w:szCs w:val="28"/>
        </w:rPr>
        <w:t xml:space="preserve"> муниципального района и органы исполнительной власти </w:t>
      </w:r>
      <w:proofErr w:type="spellStart"/>
      <w:r w:rsidR="000956A0" w:rsidRPr="006648F3">
        <w:rPr>
          <w:rFonts w:ascii="Times New Roman" w:hAnsi="Times New Roman" w:cs="Times New Roman"/>
          <w:sz w:val="28"/>
          <w:szCs w:val="28"/>
        </w:rPr>
        <w:t>Любинского</w:t>
      </w:r>
      <w:proofErr w:type="spellEnd"/>
      <w:r w:rsidR="000956A0" w:rsidRPr="006648F3">
        <w:rPr>
          <w:rFonts w:ascii="Times New Roman" w:hAnsi="Times New Roman" w:cs="Times New Roman"/>
          <w:sz w:val="28"/>
          <w:szCs w:val="28"/>
        </w:rPr>
        <w:t xml:space="preserve"> муниципального района, являющиеся главными распорядителями </w:t>
      </w:r>
      <w:proofErr w:type="spellStart"/>
      <w:r w:rsidR="000956A0" w:rsidRPr="006648F3">
        <w:rPr>
          <w:rFonts w:ascii="Times New Roman" w:hAnsi="Times New Roman" w:cs="Times New Roman"/>
          <w:sz w:val="28"/>
          <w:szCs w:val="28"/>
        </w:rPr>
        <w:t>седств</w:t>
      </w:r>
      <w:proofErr w:type="spellEnd"/>
      <w:r w:rsidR="000956A0" w:rsidRPr="006648F3">
        <w:rPr>
          <w:rFonts w:ascii="Times New Roman" w:hAnsi="Times New Roman" w:cs="Times New Roman"/>
          <w:sz w:val="28"/>
          <w:szCs w:val="28"/>
        </w:rPr>
        <w:t xml:space="preserve"> бюджета муниципального района, главными администраторами доходов бюджета муниципального района</w:t>
      </w:r>
      <w:r w:rsidR="006923CA" w:rsidRPr="006648F3">
        <w:rPr>
          <w:rFonts w:ascii="Times New Roman" w:hAnsi="Times New Roman" w:cs="Times New Roman"/>
          <w:sz w:val="28"/>
          <w:szCs w:val="28"/>
        </w:rPr>
        <w:t xml:space="preserve">, главными администраторами </w:t>
      </w:r>
      <w:proofErr w:type="gramStart"/>
      <w:r w:rsidR="006923CA" w:rsidRPr="006648F3">
        <w:rPr>
          <w:rFonts w:ascii="Times New Roman" w:hAnsi="Times New Roman" w:cs="Times New Roman"/>
          <w:sz w:val="28"/>
          <w:szCs w:val="28"/>
        </w:rPr>
        <w:t>источников финансирования дефицита бюджета муниципального района</w:t>
      </w:r>
      <w:proofErr w:type="gramEnd"/>
      <w:r w:rsidR="006923CA" w:rsidRPr="006648F3">
        <w:rPr>
          <w:rFonts w:ascii="Times New Roman" w:hAnsi="Times New Roman" w:cs="Times New Roman"/>
          <w:sz w:val="28"/>
          <w:szCs w:val="28"/>
        </w:rPr>
        <w:t xml:space="preserve"> в текущем финансовом году в соответствии с законодательством (далее – субъекты бюджетного планирования)</w:t>
      </w:r>
      <w:r w:rsidRPr="006648F3">
        <w:rPr>
          <w:rFonts w:ascii="Times New Roman" w:hAnsi="Times New Roman" w:cs="Times New Roman"/>
          <w:sz w:val="28"/>
          <w:szCs w:val="28"/>
        </w:rPr>
        <w:t>:</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 осуществляют анализ </w:t>
      </w:r>
      <w:proofErr w:type="gramStart"/>
      <w:r w:rsidRPr="00B072C1">
        <w:rPr>
          <w:rFonts w:ascii="Times New Roman" w:hAnsi="Times New Roman" w:cs="Times New Roman"/>
          <w:sz w:val="28"/>
          <w:szCs w:val="28"/>
        </w:rPr>
        <w:t xml:space="preserve">эффективности использования средств бюджета </w:t>
      </w:r>
      <w:r w:rsidR="0092715E">
        <w:rPr>
          <w:rFonts w:ascii="Times New Roman" w:hAnsi="Times New Roman" w:cs="Times New Roman"/>
          <w:sz w:val="28"/>
          <w:szCs w:val="28"/>
        </w:rPr>
        <w:t>муниципального района</w:t>
      </w:r>
      <w:proofErr w:type="gramEnd"/>
      <w:r w:rsidR="0092715E">
        <w:rPr>
          <w:rFonts w:ascii="Times New Roman" w:hAnsi="Times New Roman" w:cs="Times New Roman"/>
          <w:sz w:val="28"/>
          <w:szCs w:val="28"/>
        </w:rPr>
        <w:t xml:space="preserve"> </w:t>
      </w:r>
      <w:r w:rsidRPr="00B072C1">
        <w:rPr>
          <w:rFonts w:ascii="Times New Roman" w:hAnsi="Times New Roman" w:cs="Times New Roman"/>
          <w:sz w:val="28"/>
          <w:szCs w:val="28"/>
        </w:rPr>
        <w:t xml:space="preserve">в отчетном финансовом году и определяют приоритетные направления расходов бюджета </w:t>
      </w:r>
      <w:r w:rsidR="0092715E">
        <w:rPr>
          <w:rFonts w:ascii="Times New Roman" w:hAnsi="Times New Roman" w:cs="Times New Roman"/>
          <w:sz w:val="28"/>
          <w:szCs w:val="28"/>
        </w:rPr>
        <w:t xml:space="preserve">муниципального района </w:t>
      </w:r>
      <w:r w:rsidRPr="00B072C1">
        <w:rPr>
          <w:rFonts w:ascii="Times New Roman" w:hAnsi="Times New Roman" w:cs="Times New Roman"/>
          <w:sz w:val="28"/>
          <w:szCs w:val="28"/>
        </w:rPr>
        <w:t>на очередной финансовый год и на плановый период посредством:</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подготовки отчетов о реализации </w:t>
      </w:r>
      <w:r w:rsidR="0092715E">
        <w:rPr>
          <w:rFonts w:ascii="Times New Roman" w:hAnsi="Times New Roman" w:cs="Times New Roman"/>
          <w:sz w:val="28"/>
          <w:szCs w:val="28"/>
        </w:rPr>
        <w:t>муниципальных программ</w:t>
      </w:r>
      <w:r w:rsidRPr="00B072C1">
        <w:rPr>
          <w:rFonts w:ascii="Times New Roman" w:hAnsi="Times New Roman" w:cs="Times New Roman"/>
          <w:sz w:val="28"/>
          <w:szCs w:val="28"/>
        </w:rPr>
        <w:t>, ведомственных целевых программ за отчетный финансовый год;</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proofErr w:type="gramStart"/>
      <w:r w:rsidRPr="00B072C1">
        <w:rPr>
          <w:rFonts w:ascii="Times New Roman" w:hAnsi="Times New Roman" w:cs="Times New Roman"/>
          <w:sz w:val="28"/>
          <w:szCs w:val="28"/>
        </w:rPr>
        <w:t xml:space="preserve">проведения оценок эффективности реализации </w:t>
      </w:r>
      <w:r w:rsidR="00447B0A">
        <w:rPr>
          <w:rFonts w:ascii="Times New Roman" w:hAnsi="Times New Roman" w:cs="Times New Roman"/>
          <w:sz w:val="28"/>
          <w:szCs w:val="28"/>
        </w:rPr>
        <w:t>муниципальных программ</w:t>
      </w:r>
      <w:r w:rsidRPr="00B072C1">
        <w:rPr>
          <w:rFonts w:ascii="Times New Roman" w:hAnsi="Times New Roman" w:cs="Times New Roman"/>
          <w:sz w:val="28"/>
          <w:szCs w:val="28"/>
        </w:rPr>
        <w:t xml:space="preserve">, </w:t>
      </w:r>
      <w:r w:rsidR="00447B0A">
        <w:rPr>
          <w:rFonts w:ascii="Times New Roman" w:hAnsi="Times New Roman" w:cs="Times New Roman"/>
          <w:sz w:val="28"/>
          <w:szCs w:val="28"/>
        </w:rPr>
        <w:t xml:space="preserve">ведомственных </w:t>
      </w:r>
      <w:r w:rsidR="004B0B24">
        <w:rPr>
          <w:rFonts w:ascii="Times New Roman" w:hAnsi="Times New Roman" w:cs="Times New Roman"/>
          <w:sz w:val="28"/>
          <w:szCs w:val="28"/>
        </w:rPr>
        <w:t>целевых программ</w:t>
      </w:r>
      <w:r w:rsidRPr="00B072C1">
        <w:rPr>
          <w:rFonts w:ascii="Times New Roman" w:hAnsi="Times New Roman" w:cs="Times New Roman"/>
          <w:sz w:val="28"/>
          <w:szCs w:val="28"/>
        </w:rPr>
        <w:t xml:space="preserve"> за отчетный финансовый год на основании отчетов о реализации </w:t>
      </w:r>
      <w:r w:rsidR="004B0B24">
        <w:rPr>
          <w:rFonts w:ascii="Times New Roman" w:hAnsi="Times New Roman" w:cs="Times New Roman"/>
          <w:sz w:val="28"/>
          <w:szCs w:val="28"/>
        </w:rPr>
        <w:t>муниципальных программ</w:t>
      </w:r>
      <w:r w:rsidR="004B0B24" w:rsidRPr="00B072C1">
        <w:rPr>
          <w:rFonts w:ascii="Times New Roman" w:hAnsi="Times New Roman" w:cs="Times New Roman"/>
          <w:sz w:val="28"/>
          <w:szCs w:val="28"/>
        </w:rPr>
        <w:t xml:space="preserve">, </w:t>
      </w:r>
      <w:r w:rsidR="004B0B24">
        <w:rPr>
          <w:rFonts w:ascii="Times New Roman" w:hAnsi="Times New Roman" w:cs="Times New Roman"/>
          <w:sz w:val="28"/>
          <w:szCs w:val="28"/>
        </w:rPr>
        <w:t>ведомственных целевых программ</w:t>
      </w:r>
      <w:r w:rsidR="004B0B24" w:rsidRPr="00B072C1">
        <w:rPr>
          <w:rFonts w:ascii="Times New Roman" w:hAnsi="Times New Roman" w:cs="Times New Roman"/>
          <w:sz w:val="28"/>
          <w:szCs w:val="28"/>
        </w:rPr>
        <w:t xml:space="preserve"> </w:t>
      </w:r>
      <w:r w:rsidRPr="00B072C1">
        <w:rPr>
          <w:rFonts w:ascii="Times New Roman" w:hAnsi="Times New Roman" w:cs="Times New Roman"/>
          <w:sz w:val="28"/>
          <w:szCs w:val="28"/>
        </w:rPr>
        <w:t>за отчетный финансовый год</w:t>
      </w:r>
      <w:r w:rsidR="003E3C2B">
        <w:rPr>
          <w:rFonts w:ascii="Times New Roman" w:hAnsi="Times New Roman" w:cs="Times New Roman"/>
          <w:sz w:val="28"/>
          <w:szCs w:val="28"/>
        </w:rPr>
        <w:t xml:space="preserve"> </w:t>
      </w:r>
      <w:r w:rsidR="003E3C2B" w:rsidRPr="006648F3">
        <w:rPr>
          <w:rFonts w:ascii="Times New Roman" w:hAnsi="Times New Roman" w:cs="Times New Roman"/>
          <w:sz w:val="28"/>
          <w:szCs w:val="28"/>
        </w:rPr>
        <w:t xml:space="preserve">и направления результатов оценок эффективности на согласование в </w:t>
      </w:r>
      <w:r w:rsidR="003E3C2B" w:rsidRPr="006648F3">
        <w:rPr>
          <w:rFonts w:ascii="Times New Roman" w:hAnsi="Times New Roman"/>
          <w:sz w:val="28"/>
          <w:szCs w:val="28"/>
        </w:rPr>
        <w:t>Комитет финансов и контроля Администрации</w:t>
      </w:r>
      <w:r w:rsidR="003E3C2B" w:rsidRPr="006648F3">
        <w:rPr>
          <w:rFonts w:ascii="Times New Roman" w:hAnsi="Times New Roman" w:cs="Times New Roman"/>
          <w:sz w:val="28"/>
          <w:szCs w:val="28"/>
        </w:rPr>
        <w:t xml:space="preserve"> и Управление экономического развития и имущественных отношений Администрации </w:t>
      </w:r>
      <w:proofErr w:type="spellStart"/>
      <w:r w:rsidR="003E3C2B" w:rsidRPr="006648F3">
        <w:rPr>
          <w:rFonts w:ascii="Times New Roman" w:hAnsi="Times New Roman"/>
          <w:sz w:val="28"/>
          <w:szCs w:val="28"/>
        </w:rPr>
        <w:t>Любинского</w:t>
      </w:r>
      <w:proofErr w:type="spellEnd"/>
      <w:r w:rsidR="003E3C2B" w:rsidRPr="006648F3">
        <w:rPr>
          <w:rFonts w:ascii="Times New Roman" w:hAnsi="Times New Roman"/>
          <w:sz w:val="28"/>
          <w:szCs w:val="28"/>
        </w:rPr>
        <w:t xml:space="preserve"> муниципального района (далее – Управление экономического развития и имущественных отношений </w:t>
      </w:r>
      <w:r w:rsidR="003E3C2B" w:rsidRPr="006648F3">
        <w:rPr>
          <w:rFonts w:ascii="Times New Roman" w:hAnsi="Times New Roman"/>
          <w:sz w:val="28"/>
          <w:szCs w:val="28"/>
        </w:rPr>
        <w:lastRenderedPageBreak/>
        <w:t>Администрации)</w:t>
      </w:r>
      <w:r w:rsidRPr="006648F3">
        <w:rPr>
          <w:rFonts w:ascii="Times New Roman" w:hAnsi="Times New Roman" w:cs="Times New Roman"/>
          <w:sz w:val="28"/>
          <w:szCs w:val="28"/>
        </w:rPr>
        <w:t>;</w:t>
      </w:r>
      <w:proofErr w:type="gramEnd"/>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 проводят в рамках своих полномочий анализ нормативных правовых актов, договоров, соглашений, являющихся правовым основанием финансового обеспечения расходных обязательств </w:t>
      </w:r>
      <w:proofErr w:type="spellStart"/>
      <w:r w:rsidR="004B0B24">
        <w:rPr>
          <w:rFonts w:ascii="Times New Roman" w:hAnsi="Times New Roman" w:cs="Times New Roman"/>
          <w:sz w:val="28"/>
          <w:szCs w:val="28"/>
        </w:rPr>
        <w:t>Любинского</w:t>
      </w:r>
      <w:proofErr w:type="spellEnd"/>
      <w:r w:rsidR="004B0B24">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(при необходимости вносят в них изменения), для включения в плановый реестр расходных обязательств </w:t>
      </w:r>
      <w:proofErr w:type="spellStart"/>
      <w:r w:rsidR="004B0B24">
        <w:rPr>
          <w:rFonts w:ascii="Times New Roman" w:hAnsi="Times New Roman" w:cs="Times New Roman"/>
          <w:sz w:val="28"/>
          <w:szCs w:val="28"/>
        </w:rPr>
        <w:t>Любинского</w:t>
      </w:r>
      <w:proofErr w:type="spellEnd"/>
      <w:r w:rsidR="004B0B24">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на очередной финансовый год и на плановый период;</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формируют (корректируют) в ЕСУБП:</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сведения о нормативных правовых актах, договорах, соглашениях, являющихся правовым основанием финансового обеспечения расходных обязательств </w:t>
      </w:r>
      <w:proofErr w:type="spellStart"/>
      <w:r w:rsidR="000E1C91">
        <w:rPr>
          <w:rFonts w:ascii="Times New Roman" w:hAnsi="Times New Roman" w:cs="Times New Roman"/>
          <w:sz w:val="28"/>
          <w:szCs w:val="28"/>
        </w:rPr>
        <w:t>Любинского</w:t>
      </w:r>
      <w:proofErr w:type="spellEnd"/>
      <w:r w:rsidR="000E1C91">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наименования и коды расходных обязательств </w:t>
      </w:r>
      <w:proofErr w:type="spellStart"/>
      <w:r w:rsidR="000E1C91">
        <w:rPr>
          <w:rFonts w:ascii="Times New Roman" w:hAnsi="Times New Roman" w:cs="Times New Roman"/>
          <w:sz w:val="28"/>
          <w:szCs w:val="28"/>
        </w:rPr>
        <w:t>Любинского</w:t>
      </w:r>
      <w:proofErr w:type="spellEnd"/>
      <w:r w:rsidR="000E1C91">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w:t>
      </w:r>
    </w:p>
    <w:p w:rsid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наименования и коды полномочий, в рамках которых исполняются расходные обязательства </w:t>
      </w:r>
      <w:proofErr w:type="spellStart"/>
      <w:r w:rsidR="000E1C91">
        <w:rPr>
          <w:rFonts w:ascii="Times New Roman" w:hAnsi="Times New Roman" w:cs="Times New Roman"/>
          <w:sz w:val="28"/>
          <w:szCs w:val="28"/>
        </w:rPr>
        <w:t>Любинского</w:t>
      </w:r>
      <w:proofErr w:type="spellEnd"/>
      <w:r w:rsidR="000E1C91">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w:t>
      </w:r>
    </w:p>
    <w:p w:rsidR="005205B5" w:rsidRPr="006648F3" w:rsidRDefault="005205B5" w:rsidP="006B6BDB">
      <w:pPr>
        <w:pStyle w:val="ConsPlusNormal"/>
        <w:spacing w:before="220"/>
        <w:ind w:firstLine="540"/>
        <w:contextualSpacing/>
        <w:jc w:val="both"/>
        <w:rPr>
          <w:rFonts w:ascii="Times New Roman" w:hAnsi="Times New Roman" w:cs="Times New Roman"/>
          <w:sz w:val="28"/>
          <w:szCs w:val="28"/>
        </w:rPr>
      </w:pPr>
      <w:r w:rsidRPr="006648F3">
        <w:rPr>
          <w:rFonts w:ascii="Times New Roman" w:hAnsi="Times New Roman" w:cs="Times New Roman"/>
          <w:sz w:val="28"/>
          <w:szCs w:val="28"/>
        </w:rPr>
        <w:t xml:space="preserve">иные данные, необходимые для составления и ведения реестра расходных обязательств </w:t>
      </w:r>
      <w:proofErr w:type="spellStart"/>
      <w:r w:rsidRPr="006648F3">
        <w:rPr>
          <w:rFonts w:ascii="Times New Roman" w:hAnsi="Times New Roman" w:cs="Times New Roman"/>
          <w:sz w:val="28"/>
          <w:szCs w:val="28"/>
        </w:rPr>
        <w:t>Любинского</w:t>
      </w:r>
      <w:proofErr w:type="spellEnd"/>
      <w:r w:rsidRPr="006648F3">
        <w:rPr>
          <w:rFonts w:ascii="Times New Roman" w:hAnsi="Times New Roman" w:cs="Times New Roman"/>
          <w:sz w:val="28"/>
          <w:szCs w:val="28"/>
        </w:rPr>
        <w:t xml:space="preserve"> муниципального района;</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2) </w:t>
      </w:r>
      <w:r w:rsidR="000E1C91">
        <w:rPr>
          <w:rFonts w:ascii="Times New Roman" w:hAnsi="Times New Roman"/>
          <w:sz w:val="28"/>
          <w:szCs w:val="28"/>
        </w:rPr>
        <w:t xml:space="preserve">Комитет финансов и контроля Администрации </w:t>
      </w:r>
      <w:r w:rsidRPr="00B072C1">
        <w:rPr>
          <w:rFonts w:ascii="Times New Roman" w:hAnsi="Times New Roman" w:cs="Times New Roman"/>
          <w:sz w:val="28"/>
          <w:szCs w:val="28"/>
        </w:rPr>
        <w:t>в ЕСУБП:</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 осуществляет проверку полученных данных для составления планового реестра расходных обязательств </w:t>
      </w:r>
      <w:proofErr w:type="spellStart"/>
      <w:r w:rsidR="000E1C91">
        <w:rPr>
          <w:rFonts w:ascii="Times New Roman" w:hAnsi="Times New Roman" w:cs="Times New Roman"/>
          <w:sz w:val="28"/>
          <w:szCs w:val="28"/>
        </w:rPr>
        <w:t>Любинского</w:t>
      </w:r>
      <w:proofErr w:type="spellEnd"/>
      <w:r w:rsidR="000E1C91">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на предмет:</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соответствия расходных обязательств </w:t>
      </w:r>
      <w:proofErr w:type="spellStart"/>
      <w:r w:rsidR="000E1C91">
        <w:rPr>
          <w:rFonts w:ascii="Times New Roman" w:hAnsi="Times New Roman" w:cs="Times New Roman"/>
          <w:sz w:val="28"/>
          <w:szCs w:val="28"/>
        </w:rPr>
        <w:t>Любинского</w:t>
      </w:r>
      <w:proofErr w:type="spellEnd"/>
      <w:r w:rsidR="000E1C91">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полномочиям, определенным порядком, формами и сроками представления реестра расходных обязательств муниципальных образований, входящих в состав субъекта Российской Федерации, утвержденным Министерством финансов Российской Федерации;</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proofErr w:type="gramStart"/>
      <w:r w:rsidRPr="00B072C1">
        <w:rPr>
          <w:rFonts w:ascii="Times New Roman" w:hAnsi="Times New Roman" w:cs="Times New Roman"/>
          <w:sz w:val="28"/>
          <w:szCs w:val="28"/>
        </w:rPr>
        <w:t xml:space="preserve">соответствия информации о нормативных правовых актах, договорах, соглашениях, являющихся правовым основанием финансового обеспечения расходных обязательств </w:t>
      </w:r>
      <w:proofErr w:type="spellStart"/>
      <w:r w:rsidR="00F6794E">
        <w:rPr>
          <w:rFonts w:ascii="Times New Roman" w:hAnsi="Times New Roman" w:cs="Times New Roman"/>
          <w:sz w:val="28"/>
          <w:szCs w:val="28"/>
        </w:rPr>
        <w:t>Любинского</w:t>
      </w:r>
      <w:proofErr w:type="spellEnd"/>
      <w:r w:rsidR="00F6794E">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требованиям рекомендаций Министерства финансов Российской Федерации по заполнению реестра расходных обязательств муниципальных образований, входящих в состав субъекта Российской Федерации, справочной таблицы по финансированию полномочий муниципальных образований по данным консолидированного бюджета </w:t>
      </w:r>
      <w:proofErr w:type="spellStart"/>
      <w:r w:rsidR="00F6794E">
        <w:rPr>
          <w:rFonts w:ascii="Times New Roman" w:hAnsi="Times New Roman" w:cs="Times New Roman"/>
          <w:sz w:val="28"/>
          <w:szCs w:val="28"/>
        </w:rPr>
        <w:t>Любинского</w:t>
      </w:r>
      <w:proofErr w:type="spellEnd"/>
      <w:r w:rsidR="00F6794E">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информации по объемам средств, предусмотренных на исполнение федерального проекта</w:t>
      </w:r>
      <w:proofErr w:type="gramEnd"/>
      <w:r w:rsidRPr="00B072C1">
        <w:rPr>
          <w:rFonts w:ascii="Times New Roman" w:hAnsi="Times New Roman" w:cs="Times New Roman"/>
          <w:sz w:val="28"/>
          <w:szCs w:val="28"/>
        </w:rPr>
        <w:t xml:space="preserve"> в составе национального проекта (программы);</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 при наличии замечаний направляет расходные обязательства </w:t>
      </w:r>
      <w:proofErr w:type="spellStart"/>
      <w:r w:rsidR="00F6794E">
        <w:rPr>
          <w:rFonts w:ascii="Times New Roman" w:hAnsi="Times New Roman" w:cs="Times New Roman"/>
          <w:sz w:val="28"/>
          <w:szCs w:val="28"/>
        </w:rPr>
        <w:t>Любинского</w:t>
      </w:r>
      <w:proofErr w:type="spellEnd"/>
      <w:r w:rsidR="00F6794E">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подлежащие исполнению в очередном финансовом году и плановом периоде (заявки по корректировке расходных обязательств </w:t>
      </w:r>
      <w:proofErr w:type="spellStart"/>
      <w:r w:rsidR="00F6794E">
        <w:rPr>
          <w:rFonts w:ascii="Times New Roman" w:hAnsi="Times New Roman" w:cs="Times New Roman"/>
          <w:sz w:val="28"/>
          <w:szCs w:val="28"/>
        </w:rPr>
        <w:t>Любинского</w:t>
      </w:r>
      <w:proofErr w:type="spellEnd"/>
      <w:r w:rsidR="00F6794E">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на доработку (с указанием причин), при отсутствии замечаний утверждает их.</w:t>
      </w:r>
    </w:p>
    <w:p w:rsidR="00B072C1" w:rsidRPr="00B072C1" w:rsidRDefault="00F6794E" w:rsidP="006B6BDB">
      <w:pPr>
        <w:pStyle w:val="ConsPlusNormal"/>
        <w:spacing w:before="220"/>
        <w:ind w:firstLine="540"/>
        <w:contextualSpacing/>
        <w:jc w:val="both"/>
        <w:rPr>
          <w:rFonts w:ascii="Times New Roman" w:hAnsi="Times New Roman" w:cs="Times New Roman"/>
          <w:sz w:val="28"/>
          <w:szCs w:val="28"/>
        </w:rPr>
      </w:pPr>
      <w:r>
        <w:rPr>
          <w:rFonts w:ascii="Times New Roman" w:hAnsi="Times New Roman" w:cs="Times New Roman"/>
          <w:sz w:val="28"/>
          <w:szCs w:val="28"/>
        </w:rPr>
        <w:t>5</w:t>
      </w:r>
      <w:r w:rsidR="00B072C1" w:rsidRPr="00B072C1">
        <w:rPr>
          <w:rFonts w:ascii="Times New Roman" w:hAnsi="Times New Roman" w:cs="Times New Roman"/>
          <w:sz w:val="28"/>
          <w:szCs w:val="28"/>
        </w:rPr>
        <w:t xml:space="preserve">. В целях внесения изменений (при необходимости) в региональный перечень, проведения оценки потребности, оценки соблюдения </w:t>
      </w:r>
      <w:r>
        <w:rPr>
          <w:rFonts w:ascii="Times New Roman" w:hAnsi="Times New Roman" w:cs="Times New Roman"/>
          <w:sz w:val="28"/>
          <w:szCs w:val="28"/>
        </w:rPr>
        <w:t>муниципальных</w:t>
      </w:r>
      <w:r w:rsidR="00B072C1" w:rsidRPr="00B072C1">
        <w:rPr>
          <w:rFonts w:ascii="Times New Roman" w:hAnsi="Times New Roman" w:cs="Times New Roman"/>
          <w:sz w:val="28"/>
          <w:szCs w:val="28"/>
        </w:rPr>
        <w:t xml:space="preserve"> стандартов, разработки (корректировки) </w:t>
      </w:r>
      <w:r>
        <w:rPr>
          <w:rFonts w:ascii="Times New Roman" w:hAnsi="Times New Roman" w:cs="Times New Roman"/>
          <w:sz w:val="28"/>
          <w:szCs w:val="28"/>
        </w:rPr>
        <w:t>муниципальных</w:t>
      </w:r>
      <w:r w:rsidR="00B072C1" w:rsidRPr="00B072C1">
        <w:rPr>
          <w:rFonts w:ascii="Times New Roman" w:hAnsi="Times New Roman" w:cs="Times New Roman"/>
          <w:sz w:val="28"/>
          <w:szCs w:val="28"/>
        </w:rPr>
        <w:t xml:space="preserve"> </w:t>
      </w:r>
      <w:r w:rsidR="00B072C1" w:rsidRPr="00B072C1">
        <w:rPr>
          <w:rFonts w:ascii="Times New Roman" w:hAnsi="Times New Roman" w:cs="Times New Roman"/>
          <w:sz w:val="28"/>
          <w:szCs w:val="28"/>
        </w:rPr>
        <w:lastRenderedPageBreak/>
        <w:t xml:space="preserve">стандартов </w:t>
      </w:r>
      <w:r>
        <w:rPr>
          <w:rFonts w:ascii="Times New Roman" w:hAnsi="Times New Roman" w:cs="Times New Roman"/>
          <w:sz w:val="28"/>
          <w:szCs w:val="28"/>
        </w:rPr>
        <w:t>муниципальных</w:t>
      </w:r>
      <w:r w:rsidR="00B072C1" w:rsidRPr="00B072C1">
        <w:rPr>
          <w:rFonts w:ascii="Times New Roman" w:hAnsi="Times New Roman" w:cs="Times New Roman"/>
          <w:sz w:val="28"/>
          <w:szCs w:val="28"/>
        </w:rPr>
        <w:t xml:space="preserve"> услуг (работ) (при необходимости) субъекты бюджетного планирования, осуществляющие функции и полномочия учредителя в отношении </w:t>
      </w:r>
      <w:r>
        <w:rPr>
          <w:rFonts w:ascii="Times New Roman" w:hAnsi="Times New Roman" w:cs="Times New Roman"/>
          <w:sz w:val="28"/>
          <w:szCs w:val="28"/>
        </w:rPr>
        <w:t>муниципальных</w:t>
      </w:r>
      <w:r w:rsidR="00B072C1" w:rsidRPr="00B072C1">
        <w:rPr>
          <w:rFonts w:ascii="Times New Roman" w:hAnsi="Times New Roman" w:cs="Times New Roman"/>
          <w:sz w:val="28"/>
          <w:szCs w:val="28"/>
        </w:rPr>
        <w:t xml:space="preserve"> учреждений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00B072C1" w:rsidRPr="00B072C1">
        <w:rPr>
          <w:rFonts w:ascii="Times New Roman" w:hAnsi="Times New Roman" w:cs="Times New Roman"/>
          <w:sz w:val="28"/>
          <w:szCs w:val="28"/>
        </w:rPr>
        <w:t xml:space="preserve"> (далее - субъекты бюджетного планирования - учредители):</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1) формируют в соответствии с законодательством предложения (при необходимости) по внесению изменений в региональный перечень;</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2) проводят анализ данных о фактически оказанных в отчетном финансовом году </w:t>
      </w:r>
      <w:r w:rsidR="00F6794E">
        <w:rPr>
          <w:rFonts w:ascii="Times New Roman" w:hAnsi="Times New Roman" w:cs="Times New Roman"/>
          <w:sz w:val="28"/>
          <w:szCs w:val="28"/>
        </w:rPr>
        <w:t>муниципальных</w:t>
      </w:r>
      <w:r w:rsidRPr="00B072C1">
        <w:rPr>
          <w:rFonts w:ascii="Times New Roman" w:hAnsi="Times New Roman" w:cs="Times New Roman"/>
          <w:sz w:val="28"/>
          <w:szCs w:val="28"/>
        </w:rPr>
        <w:t xml:space="preserve"> услугах (выполненных работах) в целях подтверждения соблюдения (несоблюдения) требований </w:t>
      </w:r>
      <w:r w:rsidR="00F6794E">
        <w:rPr>
          <w:rFonts w:ascii="Times New Roman" w:hAnsi="Times New Roman" w:cs="Times New Roman"/>
          <w:sz w:val="28"/>
          <w:szCs w:val="28"/>
        </w:rPr>
        <w:t>муниципальных</w:t>
      </w:r>
      <w:r w:rsidRPr="00B072C1">
        <w:rPr>
          <w:rFonts w:ascii="Times New Roman" w:hAnsi="Times New Roman" w:cs="Times New Roman"/>
          <w:sz w:val="28"/>
          <w:szCs w:val="28"/>
        </w:rPr>
        <w:t xml:space="preserve"> стандартов </w:t>
      </w:r>
      <w:r w:rsidR="00F6794E">
        <w:rPr>
          <w:rFonts w:ascii="Times New Roman" w:hAnsi="Times New Roman" w:cs="Times New Roman"/>
          <w:sz w:val="28"/>
          <w:szCs w:val="28"/>
        </w:rPr>
        <w:t>муниципальных</w:t>
      </w:r>
      <w:r w:rsidRPr="00B072C1">
        <w:rPr>
          <w:rFonts w:ascii="Times New Roman" w:hAnsi="Times New Roman" w:cs="Times New Roman"/>
          <w:sz w:val="28"/>
          <w:szCs w:val="28"/>
        </w:rPr>
        <w:t xml:space="preserve"> услуг (работ) и выявления необходимости их изменения;</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3) разрабатывают (корректируют) </w:t>
      </w:r>
      <w:r w:rsidR="00F6794E">
        <w:rPr>
          <w:rFonts w:ascii="Times New Roman" w:hAnsi="Times New Roman" w:cs="Times New Roman"/>
          <w:sz w:val="28"/>
          <w:szCs w:val="28"/>
        </w:rPr>
        <w:t>муниципальные</w:t>
      </w:r>
      <w:r w:rsidRPr="00B072C1">
        <w:rPr>
          <w:rFonts w:ascii="Times New Roman" w:hAnsi="Times New Roman" w:cs="Times New Roman"/>
          <w:sz w:val="28"/>
          <w:szCs w:val="28"/>
        </w:rPr>
        <w:t xml:space="preserve"> стандарты </w:t>
      </w:r>
      <w:r w:rsidR="00F6794E">
        <w:rPr>
          <w:rFonts w:ascii="Times New Roman" w:hAnsi="Times New Roman" w:cs="Times New Roman"/>
          <w:sz w:val="28"/>
          <w:szCs w:val="28"/>
        </w:rPr>
        <w:t>муниципальных</w:t>
      </w:r>
      <w:r w:rsidRPr="00B072C1">
        <w:rPr>
          <w:rFonts w:ascii="Times New Roman" w:hAnsi="Times New Roman" w:cs="Times New Roman"/>
          <w:sz w:val="28"/>
          <w:szCs w:val="28"/>
        </w:rPr>
        <w:t xml:space="preserve"> услуг (работ) (при необходимости);</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4) проводят оценку потребности на очередной финансовый год и на плановый период.</w:t>
      </w:r>
    </w:p>
    <w:p w:rsidR="00B072C1" w:rsidRPr="00B072C1" w:rsidRDefault="00F6794E" w:rsidP="006B6BDB">
      <w:pPr>
        <w:pStyle w:val="ConsPlusNormal"/>
        <w:spacing w:before="220"/>
        <w:ind w:firstLine="540"/>
        <w:contextualSpacing/>
        <w:jc w:val="both"/>
        <w:rPr>
          <w:rFonts w:ascii="Times New Roman" w:hAnsi="Times New Roman" w:cs="Times New Roman"/>
          <w:sz w:val="28"/>
          <w:szCs w:val="28"/>
        </w:rPr>
      </w:pPr>
      <w:r>
        <w:rPr>
          <w:rFonts w:ascii="Times New Roman" w:hAnsi="Times New Roman" w:cs="Times New Roman"/>
          <w:sz w:val="28"/>
          <w:szCs w:val="28"/>
        </w:rPr>
        <w:t>6</w:t>
      </w:r>
      <w:r w:rsidR="00B072C1" w:rsidRPr="00B072C1">
        <w:rPr>
          <w:rFonts w:ascii="Times New Roman" w:hAnsi="Times New Roman" w:cs="Times New Roman"/>
          <w:sz w:val="28"/>
          <w:szCs w:val="28"/>
        </w:rPr>
        <w:t xml:space="preserve">. На втором этапе планирования бюджетных ассигнований на очередной финансовый год и на плановый период формируются основные характеристики проекта бюджета </w:t>
      </w:r>
      <w:r w:rsidR="008B0D98">
        <w:rPr>
          <w:rFonts w:ascii="Times New Roman" w:hAnsi="Times New Roman" w:cs="Times New Roman"/>
          <w:sz w:val="28"/>
          <w:szCs w:val="28"/>
        </w:rPr>
        <w:t xml:space="preserve">муниципального района </w:t>
      </w:r>
      <w:r w:rsidR="00B072C1" w:rsidRPr="00B072C1">
        <w:rPr>
          <w:rFonts w:ascii="Times New Roman" w:hAnsi="Times New Roman" w:cs="Times New Roman"/>
          <w:sz w:val="28"/>
          <w:szCs w:val="28"/>
        </w:rPr>
        <w:t>на очередной финансовый год и на плановый период.</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В целях </w:t>
      </w:r>
      <w:proofErr w:type="gramStart"/>
      <w:r w:rsidRPr="00B072C1">
        <w:rPr>
          <w:rFonts w:ascii="Times New Roman" w:hAnsi="Times New Roman" w:cs="Times New Roman"/>
          <w:sz w:val="28"/>
          <w:szCs w:val="28"/>
        </w:rPr>
        <w:t xml:space="preserve">формирования основных характеристик проекта бюджета </w:t>
      </w:r>
      <w:r w:rsidR="008B0D98">
        <w:rPr>
          <w:rFonts w:ascii="Times New Roman" w:hAnsi="Times New Roman" w:cs="Times New Roman"/>
          <w:sz w:val="28"/>
          <w:szCs w:val="28"/>
        </w:rPr>
        <w:t>муниципального района</w:t>
      </w:r>
      <w:proofErr w:type="gramEnd"/>
      <w:r w:rsidR="008B0D98">
        <w:rPr>
          <w:rFonts w:ascii="Times New Roman" w:hAnsi="Times New Roman" w:cs="Times New Roman"/>
          <w:sz w:val="28"/>
          <w:szCs w:val="28"/>
        </w:rPr>
        <w:t xml:space="preserve"> </w:t>
      </w:r>
      <w:r w:rsidRPr="00B072C1">
        <w:rPr>
          <w:rFonts w:ascii="Times New Roman" w:hAnsi="Times New Roman" w:cs="Times New Roman"/>
          <w:sz w:val="28"/>
          <w:szCs w:val="28"/>
        </w:rPr>
        <w:t>на очередной финансовый год и на плановый период:</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1) </w:t>
      </w:r>
      <w:r w:rsidR="008B0D98">
        <w:rPr>
          <w:rFonts w:ascii="Times New Roman" w:hAnsi="Times New Roman" w:cs="Times New Roman"/>
          <w:sz w:val="28"/>
          <w:szCs w:val="28"/>
        </w:rPr>
        <w:t>Управление экономического развития и имущественных отношений Администрации</w:t>
      </w:r>
      <w:r w:rsidRPr="00B072C1">
        <w:rPr>
          <w:rFonts w:ascii="Times New Roman" w:hAnsi="Times New Roman" w:cs="Times New Roman"/>
          <w:sz w:val="28"/>
          <w:szCs w:val="28"/>
        </w:rPr>
        <w:t>:</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 разрабатывает основные показатели проекта прогноза социально-экономического развития </w:t>
      </w:r>
      <w:proofErr w:type="spellStart"/>
      <w:r w:rsidR="008B0D98">
        <w:rPr>
          <w:rFonts w:ascii="Times New Roman" w:hAnsi="Times New Roman" w:cs="Times New Roman"/>
          <w:sz w:val="28"/>
          <w:szCs w:val="28"/>
        </w:rPr>
        <w:t>Любинского</w:t>
      </w:r>
      <w:proofErr w:type="spellEnd"/>
      <w:r w:rsidR="008B0D98">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на очередной финансовый год и на плановый период (с пояснительной запиской);</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 формирует проект баланса бюджетных расходов </w:t>
      </w:r>
      <w:proofErr w:type="spellStart"/>
      <w:r w:rsidR="007A6ED6">
        <w:rPr>
          <w:rFonts w:ascii="Times New Roman" w:hAnsi="Times New Roman" w:cs="Times New Roman"/>
          <w:sz w:val="28"/>
          <w:szCs w:val="28"/>
        </w:rPr>
        <w:t>Любинского</w:t>
      </w:r>
      <w:proofErr w:type="spellEnd"/>
      <w:r w:rsidR="007A6ED6">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на оплату потребления топливно-энергетических ресурсов на очередной финансовый год и на плановый период;</w:t>
      </w:r>
    </w:p>
    <w:p w:rsid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 проводит прогнозную оценку потерь налоговых доходов бюджета </w:t>
      </w:r>
      <w:r w:rsidR="007A6ED6">
        <w:rPr>
          <w:rFonts w:ascii="Times New Roman" w:hAnsi="Times New Roman" w:cs="Times New Roman"/>
          <w:sz w:val="28"/>
          <w:szCs w:val="28"/>
        </w:rPr>
        <w:t xml:space="preserve">муниципального района </w:t>
      </w:r>
      <w:r w:rsidRPr="00B072C1">
        <w:rPr>
          <w:rFonts w:ascii="Times New Roman" w:hAnsi="Times New Roman" w:cs="Times New Roman"/>
          <w:sz w:val="28"/>
          <w:szCs w:val="28"/>
        </w:rPr>
        <w:t>в результате действия налоговых льгот в очередном финансовом году и плановом периоде;</w:t>
      </w:r>
    </w:p>
    <w:p w:rsidR="007A6ED6" w:rsidRPr="00B072C1" w:rsidRDefault="007A6ED6" w:rsidP="006B6BDB">
      <w:pPr>
        <w:pStyle w:val="ConsPlusNormal"/>
        <w:spacing w:before="220"/>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формирует сведения о прогнозных объемах поступлений в бюджет муниципального района средств от приватизации имущества, находящегося в собственности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bookmarkStart w:id="1" w:name="P83"/>
      <w:bookmarkEnd w:id="1"/>
      <w:r w:rsidRPr="00B072C1">
        <w:rPr>
          <w:rFonts w:ascii="Times New Roman" w:hAnsi="Times New Roman" w:cs="Times New Roman"/>
          <w:sz w:val="28"/>
          <w:szCs w:val="28"/>
        </w:rPr>
        <w:t xml:space="preserve">2) бюджетные учреждения </w:t>
      </w:r>
      <w:proofErr w:type="spellStart"/>
      <w:r w:rsidR="00F50E88">
        <w:rPr>
          <w:rFonts w:ascii="Times New Roman" w:hAnsi="Times New Roman" w:cs="Times New Roman"/>
          <w:sz w:val="28"/>
          <w:szCs w:val="28"/>
        </w:rPr>
        <w:t>Любинского</w:t>
      </w:r>
      <w:proofErr w:type="spellEnd"/>
      <w:r w:rsidR="00F50E88">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подготавливают данные в ЕСУБП для формирования на очередной финансовый год и на плановый период (с прикреплением расчетов) субъектами бюджетного планирования - учредителями объемов:</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 субсидий бюджетным учреждениям </w:t>
      </w:r>
      <w:proofErr w:type="spellStart"/>
      <w:r w:rsidR="00F50E88">
        <w:rPr>
          <w:rFonts w:ascii="Times New Roman" w:hAnsi="Times New Roman" w:cs="Times New Roman"/>
          <w:sz w:val="28"/>
          <w:szCs w:val="28"/>
        </w:rPr>
        <w:t>Любинского</w:t>
      </w:r>
      <w:proofErr w:type="spellEnd"/>
      <w:r w:rsidR="00F50E88">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на финансовое обеспечение выполнения ими </w:t>
      </w:r>
      <w:r w:rsidR="00F50E88">
        <w:rPr>
          <w:rFonts w:ascii="Times New Roman" w:hAnsi="Times New Roman" w:cs="Times New Roman"/>
          <w:sz w:val="28"/>
          <w:szCs w:val="28"/>
        </w:rPr>
        <w:t>муниципального</w:t>
      </w:r>
      <w:r w:rsidRPr="00B072C1">
        <w:rPr>
          <w:rFonts w:ascii="Times New Roman" w:hAnsi="Times New Roman" w:cs="Times New Roman"/>
          <w:sz w:val="28"/>
          <w:szCs w:val="28"/>
        </w:rPr>
        <w:t xml:space="preserve"> задания, в том числе рассчитанных с учетом нормативных затрат на оказание ими </w:t>
      </w:r>
      <w:r w:rsidR="00F50E88">
        <w:rPr>
          <w:rFonts w:ascii="Times New Roman" w:hAnsi="Times New Roman" w:cs="Times New Roman"/>
          <w:sz w:val="28"/>
          <w:szCs w:val="28"/>
        </w:rPr>
        <w:t>муниципальных</w:t>
      </w:r>
      <w:r w:rsidRPr="00B072C1">
        <w:rPr>
          <w:rFonts w:ascii="Times New Roman" w:hAnsi="Times New Roman" w:cs="Times New Roman"/>
          <w:sz w:val="28"/>
          <w:szCs w:val="28"/>
        </w:rPr>
        <w:t xml:space="preserve"> услуг физическим и (или) юридическим лицам </w:t>
      </w:r>
      <w:r w:rsidR="009F4A84" w:rsidRPr="006648F3">
        <w:rPr>
          <w:rFonts w:ascii="Times New Roman" w:hAnsi="Times New Roman" w:cs="Times New Roman"/>
          <w:sz w:val="28"/>
          <w:szCs w:val="28"/>
        </w:rPr>
        <w:lastRenderedPageBreak/>
        <w:t xml:space="preserve">(нормативных затрат на выполнение работ) </w:t>
      </w:r>
      <w:r w:rsidRPr="00B072C1">
        <w:rPr>
          <w:rFonts w:ascii="Times New Roman" w:hAnsi="Times New Roman" w:cs="Times New Roman"/>
          <w:sz w:val="28"/>
          <w:szCs w:val="28"/>
        </w:rPr>
        <w:t xml:space="preserve">и нормативных затрат на содержание имущества </w:t>
      </w:r>
      <w:proofErr w:type="spellStart"/>
      <w:r w:rsidR="00F50E88">
        <w:rPr>
          <w:rFonts w:ascii="Times New Roman" w:hAnsi="Times New Roman" w:cs="Times New Roman"/>
          <w:sz w:val="28"/>
          <w:szCs w:val="28"/>
        </w:rPr>
        <w:t>Любинского</w:t>
      </w:r>
      <w:proofErr w:type="spellEnd"/>
      <w:r w:rsidR="00F50E88">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 субсидий на цели, не связанные с финансовым обеспечением выполнения ими </w:t>
      </w:r>
      <w:r w:rsidR="00F50E88">
        <w:rPr>
          <w:rFonts w:ascii="Times New Roman" w:hAnsi="Times New Roman" w:cs="Times New Roman"/>
          <w:sz w:val="28"/>
          <w:szCs w:val="28"/>
        </w:rPr>
        <w:t>муниципального</w:t>
      </w:r>
      <w:r w:rsidRPr="00B072C1">
        <w:rPr>
          <w:rFonts w:ascii="Times New Roman" w:hAnsi="Times New Roman" w:cs="Times New Roman"/>
          <w:sz w:val="28"/>
          <w:szCs w:val="28"/>
        </w:rPr>
        <w:t xml:space="preserve"> задания;</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bookmarkStart w:id="2" w:name="P86"/>
      <w:bookmarkEnd w:id="2"/>
      <w:proofErr w:type="gramStart"/>
      <w:r w:rsidRPr="00B072C1">
        <w:rPr>
          <w:rFonts w:ascii="Times New Roman" w:hAnsi="Times New Roman" w:cs="Times New Roman"/>
          <w:sz w:val="28"/>
          <w:szCs w:val="28"/>
        </w:rPr>
        <w:t xml:space="preserve">3) казенные учреждения </w:t>
      </w:r>
      <w:proofErr w:type="spellStart"/>
      <w:r w:rsidR="00F50E88">
        <w:rPr>
          <w:rFonts w:ascii="Times New Roman" w:hAnsi="Times New Roman" w:cs="Times New Roman"/>
          <w:sz w:val="28"/>
          <w:szCs w:val="28"/>
        </w:rPr>
        <w:t>Любинского</w:t>
      </w:r>
      <w:proofErr w:type="spellEnd"/>
      <w:r w:rsidR="00F50E88">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подготавливают данные в ЕСУБП для формирования на очередной финансовый год и на плановый период (с прикреплением расчетов) субъектами бюджетного планирования - учредителями объемов бюджетных ассигнований на </w:t>
      </w:r>
      <w:r w:rsidR="00906C59" w:rsidRPr="006648F3">
        <w:rPr>
          <w:rFonts w:ascii="Times New Roman" w:hAnsi="Times New Roman" w:cs="Times New Roman"/>
          <w:sz w:val="28"/>
          <w:szCs w:val="28"/>
        </w:rPr>
        <w:t xml:space="preserve">исполнение муниципальных </w:t>
      </w:r>
      <w:r w:rsidRPr="00B072C1">
        <w:rPr>
          <w:rFonts w:ascii="Times New Roman" w:hAnsi="Times New Roman" w:cs="Times New Roman"/>
          <w:sz w:val="28"/>
          <w:szCs w:val="28"/>
        </w:rPr>
        <w:t xml:space="preserve">функций казенными учреждениями </w:t>
      </w:r>
      <w:proofErr w:type="spellStart"/>
      <w:r w:rsidR="004B7DBE">
        <w:rPr>
          <w:rFonts w:ascii="Times New Roman" w:hAnsi="Times New Roman" w:cs="Times New Roman"/>
          <w:sz w:val="28"/>
          <w:szCs w:val="28"/>
        </w:rPr>
        <w:t>Любинского</w:t>
      </w:r>
      <w:proofErr w:type="spellEnd"/>
      <w:r w:rsidR="004B7DBE">
        <w:rPr>
          <w:rFonts w:ascii="Times New Roman" w:hAnsi="Times New Roman" w:cs="Times New Roman"/>
          <w:sz w:val="28"/>
          <w:szCs w:val="28"/>
        </w:rPr>
        <w:t xml:space="preserve"> муниципального района</w:t>
      </w:r>
      <w:r w:rsidR="00906C59">
        <w:rPr>
          <w:rFonts w:ascii="Times New Roman" w:hAnsi="Times New Roman" w:cs="Times New Roman"/>
          <w:sz w:val="28"/>
          <w:szCs w:val="28"/>
        </w:rPr>
        <w:t xml:space="preserve"> </w:t>
      </w:r>
      <w:r w:rsidR="00906C59" w:rsidRPr="006648F3">
        <w:rPr>
          <w:rFonts w:ascii="Times New Roman" w:hAnsi="Times New Roman" w:cs="Times New Roman"/>
          <w:sz w:val="28"/>
          <w:szCs w:val="28"/>
        </w:rPr>
        <w:t xml:space="preserve">в целях обеспечения реализации предусмотренных </w:t>
      </w:r>
      <w:proofErr w:type="spellStart"/>
      <w:r w:rsidR="00906C59" w:rsidRPr="006648F3">
        <w:rPr>
          <w:rFonts w:ascii="Times New Roman" w:hAnsi="Times New Roman" w:cs="Times New Roman"/>
          <w:sz w:val="28"/>
          <w:szCs w:val="28"/>
        </w:rPr>
        <w:t>законодателдьством</w:t>
      </w:r>
      <w:proofErr w:type="spellEnd"/>
      <w:r w:rsidR="00906C59" w:rsidRPr="006648F3">
        <w:rPr>
          <w:rFonts w:ascii="Times New Roman" w:hAnsi="Times New Roman" w:cs="Times New Roman"/>
          <w:sz w:val="28"/>
          <w:szCs w:val="28"/>
        </w:rPr>
        <w:t xml:space="preserve"> Российской Федерации полномочий органов местного самоуправления (органов исполнительной власти) </w:t>
      </w:r>
      <w:proofErr w:type="spellStart"/>
      <w:r w:rsidR="00906C59" w:rsidRPr="006648F3">
        <w:rPr>
          <w:rFonts w:ascii="Times New Roman" w:hAnsi="Times New Roman" w:cs="Times New Roman"/>
          <w:sz w:val="28"/>
          <w:szCs w:val="28"/>
        </w:rPr>
        <w:t>Любинского</w:t>
      </w:r>
      <w:proofErr w:type="spellEnd"/>
      <w:r w:rsidR="00906C59" w:rsidRPr="006648F3">
        <w:rPr>
          <w:rFonts w:ascii="Times New Roman" w:hAnsi="Times New Roman" w:cs="Times New Roman"/>
          <w:sz w:val="28"/>
          <w:szCs w:val="28"/>
        </w:rPr>
        <w:t xml:space="preserve"> муниципального района и (или)</w:t>
      </w:r>
      <w:r w:rsidRPr="006648F3">
        <w:rPr>
          <w:rFonts w:ascii="Times New Roman" w:hAnsi="Times New Roman" w:cs="Times New Roman"/>
          <w:sz w:val="28"/>
          <w:szCs w:val="28"/>
        </w:rPr>
        <w:t>,</w:t>
      </w:r>
      <w:r w:rsidR="006648F3">
        <w:rPr>
          <w:rFonts w:ascii="Times New Roman" w:hAnsi="Times New Roman" w:cs="Times New Roman"/>
          <w:sz w:val="28"/>
          <w:szCs w:val="28"/>
        </w:rPr>
        <w:t xml:space="preserve"> </w:t>
      </w:r>
      <w:r w:rsidRPr="00B072C1">
        <w:rPr>
          <w:rFonts w:ascii="Times New Roman" w:hAnsi="Times New Roman" w:cs="Times New Roman"/>
          <w:sz w:val="28"/>
          <w:szCs w:val="28"/>
        </w:rPr>
        <w:t>оказани</w:t>
      </w:r>
      <w:r w:rsidR="00906C59" w:rsidRPr="006648F3">
        <w:rPr>
          <w:rFonts w:ascii="Times New Roman" w:hAnsi="Times New Roman" w:cs="Times New Roman"/>
          <w:sz w:val="28"/>
          <w:szCs w:val="28"/>
        </w:rPr>
        <w:t>е</w:t>
      </w:r>
      <w:proofErr w:type="gramEnd"/>
      <w:r w:rsidRPr="00B072C1">
        <w:rPr>
          <w:rFonts w:ascii="Times New Roman" w:hAnsi="Times New Roman" w:cs="Times New Roman"/>
          <w:sz w:val="28"/>
          <w:szCs w:val="28"/>
        </w:rPr>
        <w:t xml:space="preserve"> ими </w:t>
      </w:r>
      <w:r w:rsidR="004B7DBE">
        <w:rPr>
          <w:rFonts w:ascii="Times New Roman" w:hAnsi="Times New Roman" w:cs="Times New Roman"/>
          <w:sz w:val="28"/>
          <w:szCs w:val="28"/>
        </w:rPr>
        <w:t>муниципальных</w:t>
      </w:r>
      <w:r w:rsidRPr="00B072C1">
        <w:rPr>
          <w:rFonts w:ascii="Times New Roman" w:hAnsi="Times New Roman" w:cs="Times New Roman"/>
          <w:sz w:val="28"/>
          <w:szCs w:val="28"/>
        </w:rPr>
        <w:t xml:space="preserve"> услуг (выполнени</w:t>
      </w:r>
      <w:r w:rsidR="00906C59" w:rsidRPr="006648F3">
        <w:rPr>
          <w:rFonts w:ascii="Times New Roman" w:hAnsi="Times New Roman" w:cs="Times New Roman"/>
          <w:sz w:val="28"/>
          <w:szCs w:val="28"/>
        </w:rPr>
        <w:t>е</w:t>
      </w:r>
      <w:r w:rsidRPr="00B072C1">
        <w:rPr>
          <w:rFonts w:ascii="Times New Roman" w:hAnsi="Times New Roman" w:cs="Times New Roman"/>
          <w:sz w:val="28"/>
          <w:szCs w:val="28"/>
        </w:rPr>
        <w:t xml:space="preserve"> работ) </w:t>
      </w:r>
      <w:proofErr w:type="spellStart"/>
      <w:r w:rsidR="004B7DBE">
        <w:rPr>
          <w:rFonts w:ascii="Times New Roman" w:hAnsi="Times New Roman" w:cs="Times New Roman"/>
          <w:sz w:val="28"/>
          <w:szCs w:val="28"/>
        </w:rPr>
        <w:t>Любинского</w:t>
      </w:r>
      <w:proofErr w:type="spellEnd"/>
      <w:r w:rsidR="004B7DBE">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физическим и (или) юридическим лицам.</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Данные, указанные в </w:t>
      </w:r>
      <w:hyperlink w:anchor="P83" w:history="1">
        <w:r w:rsidRPr="004B7DBE">
          <w:rPr>
            <w:rFonts w:ascii="Times New Roman" w:hAnsi="Times New Roman" w:cs="Times New Roman"/>
            <w:sz w:val="28"/>
            <w:szCs w:val="28"/>
          </w:rPr>
          <w:t>подпунктах 2</w:t>
        </w:r>
      </w:hyperlink>
      <w:r w:rsidRPr="004B7DBE">
        <w:rPr>
          <w:rFonts w:ascii="Times New Roman" w:hAnsi="Times New Roman" w:cs="Times New Roman"/>
          <w:sz w:val="28"/>
          <w:szCs w:val="28"/>
        </w:rPr>
        <w:t xml:space="preserve"> и </w:t>
      </w:r>
      <w:hyperlink w:anchor="P86" w:history="1">
        <w:r w:rsidRPr="004B7DBE">
          <w:rPr>
            <w:rFonts w:ascii="Times New Roman" w:hAnsi="Times New Roman" w:cs="Times New Roman"/>
            <w:sz w:val="28"/>
            <w:szCs w:val="28"/>
          </w:rPr>
          <w:t>3</w:t>
        </w:r>
      </w:hyperlink>
      <w:r w:rsidRPr="00B072C1">
        <w:rPr>
          <w:rFonts w:ascii="Times New Roman" w:hAnsi="Times New Roman" w:cs="Times New Roman"/>
          <w:sz w:val="28"/>
          <w:szCs w:val="28"/>
        </w:rPr>
        <w:t xml:space="preserve"> настоящего пункта, направляются </w:t>
      </w:r>
      <w:r w:rsidR="004B7DBE">
        <w:rPr>
          <w:rFonts w:ascii="Times New Roman" w:hAnsi="Times New Roman" w:cs="Times New Roman"/>
          <w:sz w:val="28"/>
          <w:szCs w:val="28"/>
        </w:rPr>
        <w:t>муниципальными</w:t>
      </w:r>
      <w:r w:rsidRPr="00B072C1">
        <w:rPr>
          <w:rFonts w:ascii="Times New Roman" w:hAnsi="Times New Roman" w:cs="Times New Roman"/>
          <w:sz w:val="28"/>
          <w:szCs w:val="28"/>
        </w:rPr>
        <w:t xml:space="preserve"> учреждениями </w:t>
      </w:r>
      <w:proofErr w:type="spellStart"/>
      <w:r w:rsidR="004B7DBE">
        <w:rPr>
          <w:rFonts w:ascii="Times New Roman" w:hAnsi="Times New Roman" w:cs="Times New Roman"/>
          <w:sz w:val="28"/>
          <w:szCs w:val="28"/>
        </w:rPr>
        <w:t>Любинского</w:t>
      </w:r>
      <w:proofErr w:type="spellEnd"/>
      <w:r w:rsidR="004B7DBE">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субъектам бюджетного планирования - учредителям;</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4) субъекты бюджетного планирования подготавливают и направляют в </w:t>
      </w:r>
      <w:r w:rsidR="004B7DBE">
        <w:rPr>
          <w:rFonts w:ascii="Times New Roman" w:hAnsi="Times New Roman" w:cs="Times New Roman"/>
          <w:sz w:val="28"/>
          <w:szCs w:val="28"/>
        </w:rPr>
        <w:t>Комитет финансов и контроля Администрации</w:t>
      </w:r>
      <w:r w:rsidR="004B7DBE" w:rsidRPr="00B072C1">
        <w:rPr>
          <w:rFonts w:ascii="Times New Roman" w:hAnsi="Times New Roman" w:cs="Times New Roman"/>
          <w:sz w:val="28"/>
          <w:szCs w:val="28"/>
        </w:rPr>
        <w:t xml:space="preserve"> </w:t>
      </w:r>
      <w:r w:rsidRPr="00B072C1">
        <w:rPr>
          <w:rFonts w:ascii="Times New Roman" w:hAnsi="Times New Roman" w:cs="Times New Roman"/>
          <w:sz w:val="28"/>
          <w:szCs w:val="28"/>
        </w:rPr>
        <w:t xml:space="preserve">предложения по определению на очередной финансовый год и на плановый период в ЕСУБП (с прикреплением расчетов) объемов бюджетных </w:t>
      </w:r>
      <w:proofErr w:type="gramStart"/>
      <w:r w:rsidRPr="00B072C1">
        <w:rPr>
          <w:rFonts w:ascii="Times New Roman" w:hAnsi="Times New Roman" w:cs="Times New Roman"/>
          <w:sz w:val="28"/>
          <w:szCs w:val="28"/>
        </w:rPr>
        <w:t>ассигнований</w:t>
      </w:r>
      <w:proofErr w:type="gramEnd"/>
      <w:r w:rsidRPr="00B072C1">
        <w:rPr>
          <w:rFonts w:ascii="Times New Roman" w:hAnsi="Times New Roman" w:cs="Times New Roman"/>
          <w:sz w:val="28"/>
          <w:szCs w:val="28"/>
        </w:rPr>
        <w:t xml:space="preserve"> на исполнение действующих и принимаемых расходных обязательств </w:t>
      </w:r>
      <w:proofErr w:type="spellStart"/>
      <w:r w:rsidR="004B7DBE">
        <w:rPr>
          <w:rFonts w:ascii="Times New Roman" w:hAnsi="Times New Roman" w:cs="Times New Roman"/>
          <w:sz w:val="28"/>
          <w:szCs w:val="28"/>
        </w:rPr>
        <w:t>Любинского</w:t>
      </w:r>
      <w:proofErr w:type="spellEnd"/>
      <w:r w:rsidR="004B7DBE">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w:t>
      </w:r>
      <w:r w:rsidR="00393A8D" w:rsidRPr="006648F3">
        <w:rPr>
          <w:rFonts w:ascii="Times New Roman" w:hAnsi="Times New Roman" w:cs="Times New Roman"/>
          <w:sz w:val="28"/>
          <w:szCs w:val="28"/>
        </w:rPr>
        <w:t xml:space="preserve">(путем изменения объемов бюджетных ассигнований планового периода утвержденного бюджета муниципального района и формирования объемов бюджетных ассигнований второго года планового периода проекта бюджета муниципального района) </w:t>
      </w:r>
      <w:r w:rsidRPr="00B072C1">
        <w:rPr>
          <w:rFonts w:ascii="Times New Roman" w:hAnsi="Times New Roman" w:cs="Times New Roman"/>
          <w:sz w:val="28"/>
          <w:szCs w:val="28"/>
        </w:rPr>
        <w:t xml:space="preserve">на реализацию </w:t>
      </w:r>
      <w:r w:rsidR="004B7DBE">
        <w:rPr>
          <w:rFonts w:ascii="Times New Roman" w:hAnsi="Times New Roman" w:cs="Times New Roman"/>
          <w:sz w:val="28"/>
          <w:szCs w:val="28"/>
        </w:rPr>
        <w:t>муниципальных программ</w:t>
      </w:r>
      <w:r w:rsidRPr="00B072C1">
        <w:rPr>
          <w:rFonts w:ascii="Times New Roman" w:hAnsi="Times New Roman" w:cs="Times New Roman"/>
          <w:sz w:val="28"/>
          <w:szCs w:val="28"/>
        </w:rPr>
        <w:t xml:space="preserve">, непрограммных направлений деятельности, за исключением бюджетных ассигнований на осуществление бюджетных инвестиций в объекты собственности </w:t>
      </w:r>
      <w:proofErr w:type="spellStart"/>
      <w:r w:rsidR="004B7DBE">
        <w:rPr>
          <w:rFonts w:ascii="Times New Roman" w:hAnsi="Times New Roman" w:cs="Times New Roman"/>
          <w:sz w:val="28"/>
          <w:szCs w:val="28"/>
        </w:rPr>
        <w:t>Любинского</w:t>
      </w:r>
      <w:proofErr w:type="spellEnd"/>
      <w:r w:rsidR="004B7DBE">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w:t>
      </w:r>
      <w:proofErr w:type="spellStart"/>
      <w:r w:rsidRPr="00B072C1">
        <w:rPr>
          <w:rFonts w:ascii="Times New Roman" w:hAnsi="Times New Roman" w:cs="Times New Roman"/>
          <w:sz w:val="28"/>
          <w:szCs w:val="28"/>
        </w:rPr>
        <w:t>софинансирование</w:t>
      </w:r>
      <w:proofErr w:type="spellEnd"/>
      <w:r w:rsidRPr="00B072C1">
        <w:rPr>
          <w:rFonts w:ascii="Times New Roman" w:hAnsi="Times New Roman" w:cs="Times New Roman"/>
          <w:sz w:val="28"/>
          <w:szCs w:val="28"/>
        </w:rPr>
        <w:t xml:space="preserve"> капитальных вложений в объекты муниципальной собственности (далее - бюджетные ассигнования текущего характера);</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5) </w:t>
      </w:r>
      <w:r w:rsidR="004B7DBE">
        <w:rPr>
          <w:rFonts w:ascii="Times New Roman" w:hAnsi="Times New Roman" w:cs="Times New Roman"/>
          <w:sz w:val="28"/>
          <w:szCs w:val="28"/>
        </w:rPr>
        <w:t>Комитет финансов и контроля Администрации</w:t>
      </w:r>
      <w:r w:rsidRPr="00B072C1">
        <w:rPr>
          <w:rFonts w:ascii="Times New Roman" w:hAnsi="Times New Roman" w:cs="Times New Roman"/>
          <w:sz w:val="28"/>
          <w:szCs w:val="28"/>
        </w:rPr>
        <w:t>:</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proofErr w:type="gramStart"/>
      <w:r w:rsidRPr="00B072C1">
        <w:rPr>
          <w:rFonts w:ascii="Times New Roman" w:hAnsi="Times New Roman" w:cs="Times New Roman"/>
          <w:sz w:val="28"/>
          <w:szCs w:val="28"/>
        </w:rPr>
        <w:t xml:space="preserve">- при рассмотрении поступивших документов и материалов от субъектов бюджетного планирования, </w:t>
      </w:r>
      <w:r w:rsidR="00A20C74">
        <w:rPr>
          <w:rFonts w:ascii="Times New Roman" w:hAnsi="Times New Roman"/>
          <w:sz w:val="28"/>
          <w:szCs w:val="28"/>
        </w:rPr>
        <w:t>Управления экономического развития и имущественных отношений Администрации</w:t>
      </w:r>
      <w:r w:rsidR="00A20C74" w:rsidRPr="00B072C1">
        <w:rPr>
          <w:rFonts w:ascii="Times New Roman" w:hAnsi="Times New Roman" w:cs="Times New Roman"/>
          <w:sz w:val="28"/>
          <w:szCs w:val="28"/>
        </w:rPr>
        <w:t xml:space="preserve"> </w:t>
      </w:r>
      <w:r w:rsidRPr="00B072C1">
        <w:rPr>
          <w:rFonts w:ascii="Times New Roman" w:hAnsi="Times New Roman" w:cs="Times New Roman"/>
          <w:sz w:val="28"/>
          <w:szCs w:val="28"/>
        </w:rPr>
        <w:t xml:space="preserve">(далее - документы и материалы) осуществляет проверку обоснованности объемов бюджетных ассигнований исходя из целей, задач, целевых индикаторов </w:t>
      </w:r>
      <w:r w:rsidR="00CA6D52">
        <w:rPr>
          <w:rFonts w:ascii="Times New Roman" w:hAnsi="Times New Roman" w:cs="Times New Roman"/>
          <w:sz w:val="28"/>
          <w:szCs w:val="28"/>
        </w:rPr>
        <w:t>муниципальных программ</w:t>
      </w:r>
      <w:r w:rsidRPr="00B072C1">
        <w:rPr>
          <w:rFonts w:ascii="Times New Roman" w:hAnsi="Times New Roman" w:cs="Times New Roman"/>
          <w:sz w:val="28"/>
          <w:szCs w:val="28"/>
        </w:rPr>
        <w:t xml:space="preserve">, </w:t>
      </w:r>
      <w:proofErr w:type="spellStart"/>
      <w:r w:rsidR="004C77F5" w:rsidRPr="004C77F5">
        <w:rPr>
          <w:rFonts w:ascii="Times New Roman" w:hAnsi="Times New Roman" w:cs="Times New Roman"/>
          <w:sz w:val="28"/>
          <w:szCs w:val="28"/>
        </w:rPr>
        <w:t>приоритизации</w:t>
      </w:r>
      <w:proofErr w:type="spellEnd"/>
      <w:r w:rsidR="004C77F5" w:rsidRPr="004C77F5">
        <w:rPr>
          <w:rFonts w:ascii="Times New Roman" w:hAnsi="Times New Roman" w:cs="Times New Roman"/>
          <w:sz w:val="28"/>
          <w:szCs w:val="28"/>
        </w:rPr>
        <w:t xml:space="preserve"> направлений расходов бюджета муниципального района с целью достижения запланированных значений целевых показателей муниципальных программ и эффективного использования бюджетных средств</w:t>
      </w:r>
      <w:r w:rsidR="00CA6D52">
        <w:rPr>
          <w:rFonts w:ascii="Times New Roman" w:hAnsi="Times New Roman" w:cs="Times New Roman"/>
          <w:sz w:val="28"/>
          <w:szCs w:val="28"/>
        </w:rPr>
        <w:t xml:space="preserve"> </w:t>
      </w:r>
      <w:r w:rsidRPr="00B072C1">
        <w:rPr>
          <w:rFonts w:ascii="Times New Roman" w:hAnsi="Times New Roman" w:cs="Times New Roman"/>
          <w:sz w:val="28"/>
          <w:szCs w:val="28"/>
        </w:rPr>
        <w:t>на очередной финансовый год и</w:t>
      </w:r>
      <w:proofErr w:type="gramEnd"/>
      <w:r w:rsidRPr="00B072C1">
        <w:rPr>
          <w:rFonts w:ascii="Times New Roman" w:hAnsi="Times New Roman" w:cs="Times New Roman"/>
          <w:sz w:val="28"/>
          <w:szCs w:val="28"/>
        </w:rPr>
        <w:t xml:space="preserve"> </w:t>
      </w:r>
      <w:proofErr w:type="gramStart"/>
      <w:r w:rsidRPr="00B072C1">
        <w:rPr>
          <w:rFonts w:ascii="Times New Roman" w:hAnsi="Times New Roman" w:cs="Times New Roman"/>
          <w:sz w:val="28"/>
          <w:szCs w:val="28"/>
        </w:rPr>
        <w:t xml:space="preserve">на плановый период путем проведения анализа объемов бюджетных ассигнований на очередной финансовый год и на плановый период в сравнении с предыдущими отчетными периодами, запрашивает дополнительную информацию для </w:t>
      </w:r>
      <w:r w:rsidRPr="00B072C1">
        <w:rPr>
          <w:rFonts w:ascii="Times New Roman" w:hAnsi="Times New Roman" w:cs="Times New Roman"/>
          <w:sz w:val="28"/>
          <w:szCs w:val="28"/>
        </w:rPr>
        <w:lastRenderedPageBreak/>
        <w:t xml:space="preserve">подтверждения их обоснованности с учетом необходимости исполнения нормативных правовых актов </w:t>
      </w:r>
      <w:proofErr w:type="spellStart"/>
      <w:r w:rsidR="00CA6D52">
        <w:rPr>
          <w:rFonts w:ascii="Times New Roman" w:hAnsi="Times New Roman" w:cs="Times New Roman"/>
          <w:sz w:val="28"/>
          <w:szCs w:val="28"/>
        </w:rPr>
        <w:t>Любинского</w:t>
      </w:r>
      <w:proofErr w:type="spellEnd"/>
      <w:r w:rsidR="00CA6D52">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договоров, соглашений, а также правильности применения кодов бюджетной классификации Российской Федерации и кодов управления </w:t>
      </w:r>
      <w:r w:rsidR="00CA6D52">
        <w:rPr>
          <w:rFonts w:ascii="Times New Roman" w:hAnsi="Times New Roman" w:cs="Times New Roman"/>
          <w:sz w:val="28"/>
          <w:szCs w:val="28"/>
        </w:rPr>
        <w:t>муниципальными</w:t>
      </w:r>
      <w:r w:rsidRPr="00B072C1">
        <w:rPr>
          <w:rFonts w:ascii="Times New Roman" w:hAnsi="Times New Roman" w:cs="Times New Roman"/>
          <w:sz w:val="28"/>
          <w:szCs w:val="28"/>
        </w:rPr>
        <w:t xml:space="preserve"> финансами;</w:t>
      </w:r>
      <w:proofErr w:type="gramEnd"/>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 после проверки документов и материалов формирует в ЕСУБП свод объемов бюджетных </w:t>
      </w:r>
      <w:proofErr w:type="gramStart"/>
      <w:r w:rsidRPr="00B072C1">
        <w:rPr>
          <w:rFonts w:ascii="Times New Roman" w:hAnsi="Times New Roman" w:cs="Times New Roman"/>
          <w:sz w:val="28"/>
          <w:szCs w:val="28"/>
        </w:rPr>
        <w:t>ассигнований</w:t>
      </w:r>
      <w:proofErr w:type="gramEnd"/>
      <w:r w:rsidRPr="00B072C1">
        <w:rPr>
          <w:rFonts w:ascii="Times New Roman" w:hAnsi="Times New Roman" w:cs="Times New Roman"/>
          <w:sz w:val="28"/>
          <w:szCs w:val="28"/>
        </w:rPr>
        <w:t xml:space="preserve"> на исполнение действующих и принимаемых расходных обязательств </w:t>
      </w:r>
      <w:proofErr w:type="spellStart"/>
      <w:r w:rsidR="00121862">
        <w:rPr>
          <w:rFonts w:ascii="Times New Roman" w:hAnsi="Times New Roman" w:cs="Times New Roman"/>
          <w:sz w:val="28"/>
          <w:szCs w:val="28"/>
        </w:rPr>
        <w:t>Любинского</w:t>
      </w:r>
      <w:proofErr w:type="spellEnd"/>
      <w:r w:rsidR="00121862">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на реализацию </w:t>
      </w:r>
      <w:r w:rsidR="00121862">
        <w:rPr>
          <w:rFonts w:ascii="Times New Roman" w:hAnsi="Times New Roman" w:cs="Times New Roman"/>
          <w:sz w:val="28"/>
          <w:szCs w:val="28"/>
        </w:rPr>
        <w:t>муниципальных программ</w:t>
      </w:r>
      <w:r w:rsidRPr="00B072C1">
        <w:rPr>
          <w:rFonts w:ascii="Times New Roman" w:hAnsi="Times New Roman" w:cs="Times New Roman"/>
          <w:sz w:val="28"/>
          <w:szCs w:val="28"/>
        </w:rPr>
        <w:t>, а также непрограммных направлений деятельности на очередной финансовый год и на плановый период;</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осуществляет балансировку общих объемов бюджетных ассигнований</w:t>
      </w:r>
      <w:r w:rsidR="006648F3">
        <w:rPr>
          <w:rFonts w:ascii="Times New Roman" w:hAnsi="Times New Roman" w:cs="Times New Roman"/>
          <w:sz w:val="28"/>
          <w:szCs w:val="28"/>
        </w:rPr>
        <w:t xml:space="preserve"> </w:t>
      </w:r>
      <w:r w:rsidRPr="00B072C1">
        <w:rPr>
          <w:rFonts w:ascii="Times New Roman" w:hAnsi="Times New Roman" w:cs="Times New Roman"/>
          <w:sz w:val="28"/>
          <w:szCs w:val="28"/>
        </w:rPr>
        <w:t>исходя из прогноза налоговых и неналоговых доходов бюджета</w:t>
      </w:r>
      <w:r w:rsidR="00121862">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источников финансирования дефицита бюджета</w:t>
      </w:r>
      <w:r w:rsidR="00121862">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объемов дотаций из других бюджетов бюджетной системы Российской Федерации и приоритетов социально-экономического развития </w:t>
      </w:r>
      <w:proofErr w:type="spellStart"/>
      <w:r w:rsidR="00121862">
        <w:rPr>
          <w:rFonts w:ascii="Times New Roman" w:hAnsi="Times New Roman" w:cs="Times New Roman"/>
          <w:sz w:val="28"/>
          <w:szCs w:val="28"/>
        </w:rPr>
        <w:t>Любинского</w:t>
      </w:r>
      <w:proofErr w:type="spellEnd"/>
      <w:r w:rsidR="00121862">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на очередной финансовый год и на плановый период;</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 осуществляет формирование основных характеристик проекта бюджета </w:t>
      </w:r>
      <w:r w:rsidR="00121862">
        <w:rPr>
          <w:rFonts w:ascii="Times New Roman" w:hAnsi="Times New Roman" w:cs="Times New Roman"/>
          <w:sz w:val="28"/>
          <w:szCs w:val="28"/>
        </w:rPr>
        <w:t xml:space="preserve">муниципального района </w:t>
      </w:r>
      <w:r w:rsidRPr="00B072C1">
        <w:rPr>
          <w:rFonts w:ascii="Times New Roman" w:hAnsi="Times New Roman" w:cs="Times New Roman"/>
          <w:sz w:val="28"/>
          <w:szCs w:val="28"/>
        </w:rPr>
        <w:t>на очередной финансовый год и на плановый период.</w:t>
      </w:r>
    </w:p>
    <w:p w:rsidR="00B072C1" w:rsidRPr="00B072C1" w:rsidRDefault="00121862" w:rsidP="006B6BDB">
      <w:pPr>
        <w:pStyle w:val="ConsPlusNormal"/>
        <w:spacing w:before="220"/>
        <w:ind w:firstLine="540"/>
        <w:contextualSpacing/>
        <w:jc w:val="both"/>
        <w:rPr>
          <w:rFonts w:ascii="Times New Roman" w:hAnsi="Times New Roman" w:cs="Times New Roman"/>
          <w:sz w:val="28"/>
          <w:szCs w:val="28"/>
        </w:rPr>
      </w:pPr>
      <w:r>
        <w:rPr>
          <w:rFonts w:ascii="Times New Roman" w:hAnsi="Times New Roman" w:cs="Times New Roman"/>
          <w:sz w:val="28"/>
          <w:szCs w:val="28"/>
        </w:rPr>
        <w:t>7</w:t>
      </w:r>
      <w:r w:rsidR="00B072C1" w:rsidRPr="00B072C1">
        <w:rPr>
          <w:rFonts w:ascii="Times New Roman" w:hAnsi="Times New Roman" w:cs="Times New Roman"/>
          <w:sz w:val="28"/>
          <w:szCs w:val="28"/>
        </w:rPr>
        <w:t xml:space="preserve">. На третьем этапе планирования бюджетных ассигнований на очередной финансовый год и на плановый период формируется проект </w:t>
      </w:r>
      <w:r>
        <w:rPr>
          <w:rFonts w:ascii="Times New Roman" w:hAnsi="Times New Roman" w:cs="Times New Roman"/>
          <w:sz w:val="28"/>
          <w:szCs w:val="28"/>
        </w:rPr>
        <w:t xml:space="preserve">решения Совета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00B072C1" w:rsidRPr="00B072C1">
        <w:rPr>
          <w:rFonts w:ascii="Times New Roman" w:hAnsi="Times New Roman" w:cs="Times New Roman"/>
          <w:sz w:val="28"/>
          <w:szCs w:val="28"/>
        </w:rPr>
        <w:t xml:space="preserve"> о бюджете</w:t>
      </w:r>
      <w:r>
        <w:rPr>
          <w:rFonts w:ascii="Times New Roman" w:hAnsi="Times New Roman" w:cs="Times New Roman"/>
          <w:sz w:val="28"/>
          <w:szCs w:val="28"/>
        </w:rPr>
        <w:t xml:space="preserve"> муниципального района</w:t>
      </w:r>
      <w:r w:rsidR="00B072C1" w:rsidRPr="00B072C1">
        <w:rPr>
          <w:rFonts w:ascii="Times New Roman" w:hAnsi="Times New Roman" w:cs="Times New Roman"/>
          <w:sz w:val="28"/>
          <w:szCs w:val="28"/>
        </w:rPr>
        <w:t xml:space="preserve"> на очередной финансовый год и на плановый период (далее - проект </w:t>
      </w:r>
      <w:r>
        <w:rPr>
          <w:rFonts w:ascii="Times New Roman" w:hAnsi="Times New Roman" w:cs="Times New Roman"/>
          <w:sz w:val="28"/>
          <w:szCs w:val="28"/>
        </w:rPr>
        <w:t>решения</w:t>
      </w:r>
      <w:r w:rsidR="00B072C1" w:rsidRPr="00B072C1">
        <w:rPr>
          <w:rFonts w:ascii="Times New Roman" w:hAnsi="Times New Roman" w:cs="Times New Roman"/>
          <w:sz w:val="28"/>
          <w:szCs w:val="28"/>
        </w:rPr>
        <w:t xml:space="preserve"> о бюджете</w:t>
      </w:r>
      <w:r>
        <w:rPr>
          <w:rFonts w:ascii="Times New Roman" w:hAnsi="Times New Roman" w:cs="Times New Roman"/>
          <w:sz w:val="28"/>
          <w:szCs w:val="28"/>
        </w:rPr>
        <w:t xml:space="preserve"> муниципального района</w:t>
      </w:r>
      <w:r w:rsidR="00B072C1" w:rsidRPr="00B072C1">
        <w:rPr>
          <w:rFonts w:ascii="Times New Roman" w:hAnsi="Times New Roman" w:cs="Times New Roman"/>
          <w:sz w:val="28"/>
          <w:szCs w:val="28"/>
        </w:rPr>
        <w:t>).</w:t>
      </w:r>
    </w:p>
    <w:p w:rsidR="00B072C1" w:rsidRPr="00B072C1" w:rsidRDefault="00B072C1" w:rsidP="00CB030A">
      <w:pPr>
        <w:pStyle w:val="ConsPlusNormal"/>
        <w:spacing w:before="220"/>
        <w:ind w:firstLine="567"/>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В целях подготовки проекта </w:t>
      </w:r>
      <w:r w:rsidR="00CB030A">
        <w:rPr>
          <w:rFonts w:ascii="Times New Roman" w:hAnsi="Times New Roman" w:cs="Times New Roman"/>
          <w:sz w:val="28"/>
          <w:szCs w:val="28"/>
        </w:rPr>
        <w:t>решения</w:t>
      </w:r>
      <w:r w:rsidR="00CB030A" w:rsidRPr="00B072C1">
        <w:rPr>
          <w:rFonts w:ascii="Times New Roman" w:hAnsi="Times New Roman" w:cs="Times New Roman"/>
          <w:sz w:val="28"/>
          <w:szCs w:val="28"/>
        </w:rPr>
        <w:t xml:space="preserve"> о бюджете</w:t>
      </w:r>
      <w:r w:rsidR="00CB030A">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1) </w:t>
      </w:r>
      <w:r w:rsidR="00D223CE">
        <w:rPr>
          <w:rFonts w:ascii="Times New Roman" w:hAnsi="Times New Roman" w:cs="Times New Roman"/>
          <w:sz w:val="28"/>
          <w:szCs w:val="28"/>
        </w:rPr>
        <w:t>Комитет финансов и контроля Администрации</w:t>
      </w:r>
      <w:r w:rsidRPr="00B072C1">
        <w:rPr>
          <w:rFonts w:ascii="Times New Roman" w:hAnsi="Times New Roman" w:cs="Times New Roman"/>
          <w:sz w:val="28"/>
          <w:szCs w:val="28"/>
        </w:rPr>
        <w:t>:</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 </w:t>
      </w:r>
      <w:r w:rsidR="00D223CE">
        <w:rPr>
          <w:rFonts w:ascii="Times New Roman" w:hAnsi="Times New Roman" w:cs="Times New Roman"/>
          <w:sz w:val="28"/>
          <w:szCs w:val="28"/>
        </w:rPr>
        <w:t xml:space="preserve">формирует и </w:t>
      </w:r>
      <w:r w:rsidRPr="00B072C1">
        <w:rPr>
          <w:rFonts w:ascii="Times New Roman" w:hAnsi="Times New Roman" w:cs="Times New Roman"/>
          <w:sz w:val="28"/>
          <w:szCs w:val="28"/>
        </w:rPr>
        <w:t xml:space="preserve">доводит информацию об общем объеме бюджетных ассигнований дорожного фонда </w:t>
      </w:r>
      <w:proofErr w:type="spellStart"/>
      <w:r w:rsidR="00D223CE">
        <w:rPr>
          <w:rFonts w:ascii="Times New Roman" w:hAnsi="Times New Roman" w:cs="Times New Roman"/>
          <w:sz w:val="28"/>
          <w:szCs w:val="28"/>
        </w:rPr>
        <w:t>Любинского</w:t>
      </w:r>
      <w:proofErr w:type="spellEnd"/>
      <w:r w:rsidR="00D223CE">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на очередной финансовый год и на плановый период до </w:t>
      </w:r>
      <w:r w:rsidR="00D223CE">
        <w:rPr>
          <w:rFonts w:ascii="Times New Roman" w:hAnsi="Times New Roman"/>
          <w:sz w:val="28"/>
          <w:szCs w:val="28"/>
        </w:rPr>
        <w:t>Управления строительства и инфраструктурного развития Администрации</w:t>
      </w:r>
      <w:r w:rsidRPr="00B072C1">
        <w:rPr>
          <w:rFonts w:ascii="Times New Roman" w:hAnsi="Times New Roman" w:cs="Times New Roman"/>
          <w:sz w:val="28"/>
          <w:szCs w:val="28"/>
        </w:rPr>
        <w:t>;</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proofErr w:type="gramStart"/>
      <w:r w:rsidRPr="00B072C1">
        <w:rPr>
          <w:rFonts w:ascii="Times New Roman" w:hAnsi="Times New Roman" w:cs="Times New Roman"/>
          <w:sz w:val="28"/>
          <w:szCs w:val="28"/>
        </w:rPr>
        <w:t xml:space="preserve">- </w:t>
      </w:r>
      <w:r w:rsidR="005C0F40">
        <w:rPr>
          <w:rFonts w:ascii="Times New Roman" w:hAnsi="Times New Roman" w:cs="Times New Roman"/>
          <w:sz w:val="28"/>
          <w:szCs w:val="28"/>
        </w:rPr>
        <w:t xml:space="preserve">формирует и </w:t>
      </w:r>
      <w:r w:rsidRPr="00B072C1">
        <w:rPr>
          <w:rFonts w:ascii="Times New Roman" w:hAnsi="Times New Roman" w:cs="Times New Roman"/>
          <w:sz w:val="28"/>
          <w:szCs w:val="28"/>
        </w:rPr>
        <w:t xml:space="preserve">доводит информацию об общем объеме бюджетных ассигнований, которые могут быть направлены на исполнение действующих и принимаемых расходных обязательств Омской области, связанных с осуществлением бюджетных инвестиций в объекты собственности </w:t>
      </w:r>
      <w:proofErr w:type="spellStart"/>
      <w:r w:rsidR="005C0F40">
        <w:rPr>
          <w:rFonts w:ascii="Times New Roman" w:hAnsi="Times New Roman" w:cs="Times New Roman"/>
          <w:sz w:val="28"/>
          <w:szCs w:val="28"/>
        </w:rPr>
        <w:t>Любинского</w:t>
      </w:r>
      <w:proofErr w:type="spellEnd"/>
      <w:r w:rsidR="005C0F40">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w:t>
      </w:r>
      <w:proofErr w:type="spellStart"/>
      <w:r w:rsidRPr="00B072C1">
        <w:rPr>
          <w:rFonts w:ascii="Times New Roman" w:hAnsi="Times New Roman" w:cs="Times New Roman"/>
          <w:sz w:val="28"/>
          <w:szCs w:val="28"/>
        </w:rPr>
        <w:t>софинансированием</w:t>
      </w:r>
      <w:proofErr w:type="spellEnd"/>
      <w:r w:rsidRPr="00B072C1">
        <w:rPr>
          <w:rFonts w:ascii="Times New Roman" w:hAnsi="Times New Roman" w:cs="Times New Roman"/>
          <w:sz w:val="28"/>
          <w:szCs w:val="28"/>
        </w:rPr>
        <w:t xml:space="preserve"> капитальных вложений в объекты муниципальной собственности (без учета бюджетных ассигнований дорожного фонда </w:t>
      </w:r>
      <w:proofErr w:type="spellStart"/>
      <w:r w:rsidR="005C0F40">
        <w:rPr>
          <w:rFonts w:ascii="Times New Roman" w:hAnsi="Times New Roman" w:cs="Times New Roman"/>
          <w:sz w:val="28"/>
          <w:szCs w:val="28"/>
        </w:rPr>
        <w:t>Любинского</w:t>
      </w:r>
      <w:proofErr w:type="spellEnd"/>
      <w:r w:rsidR="005C0F40">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w:t>
      </w:r>
      <w:r w:rsidR="005C0F40">
        <w:rPr>
          <w:rFonts w:ascii="Times New Roman" w:hAnsi="Times New Roman" w:cs="Times New Roman"/>
          <w:sz w:val="28"/>
          <w:szCs w:val="28"/>
        </w:rPr>
        <w:t xml:space="preserve"> до </w:t>
      </w:r>
      <w:r w:rsidR="005C0F40">
        <w:rPr>
          <w:rFonts w:ascii="Times New Roman" w:hAnsi="Times New Roman"/>
          <w:sz w:val="28"/>
          <w:szCs w:val="28"/>
        </w:rPr>
        <w:t>Управления экономического развития и имущественных отношений Администрации, Управления строительства и</w:t>
      </w:r>
      <w:proofErr w:type="gramEnd"/>
      <w:r w:rsidR="005C0F40">
        <w:rPr>
          <w:rFonts w:ascii="Times New Roman" w:hAnsi="Times New Roman"/>
          <w:sz w:val="28"/>
          <w:szCs w:val="28"/>
        </w:rPr>
        <w:t xml:space="preserve"> инфраструктурного развития Администрации</w:t>
      </w:r>
      <w:r w:rsidRPr="00B072C1">
        <w:rPr>
          <w:rFonts w:ascii="Times New Roman" w:hAnsi="Times New Roman" w:cs="Times New Roman"/>
          <w:sz w:val="28"/>
          <w:szCs w:val="28"/>
        </w:rPr>
        <w:t>;</w:t>
      </w:r>
    </w:p>
    <w:p w:rsid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 формирует в ЕСУБП предельные объемы бюджетных ассигнований текущего характера (без учета бюджетных ассигнований дорожного фонда </w:t>
      </w:r>
      <w:proofErr w:type="spellStart"/>
      <w:r w:rsidR="00A5068C">
        <w:rPr>
          <w:rFonts w:ascii="Times New Roman" w:hAnsi="Times New Roman" w:cs="Times New Roman"/>
          <w:sz w:val="28"/>
          <w:szCs w:val="28"/>
        </w:rPr>
        <w:lastRenderedPageBreak/>
        <w:t>Любинского</w:t>
      </w:r>
      <w:proofErr w:type="spellEnd"/>
      <w:r w:rsidR="00A5068C">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и доводит их до субъектов бюджетного планирования;</w:t>
      </w:r>
    </w:p>
    <w:p w:rsidR="00A5068C" w:rsidRPr="00B072C1" w:rsidRDefault="00A5068C" w:rsidP="006B6BDB">
      <w:pPr>
        <w:pStyle w:val="ConsPlusNormal"/>
        <w:spacing w:before="220"/>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разрабатывает проект нормативного правового акта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 об утверждении бюджетного прогноза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 на долгосрочный период (изменений бюджетного прогноза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 на долгосрочный период);</w:t>
      </w:r>
    </w:p>
    <w:p w:rsidR="00B072C1" w:rsidRPr="00B072C1" w:rsidRDefault="00B072C1" w:rsidP="00A5068C">
      <w:pPr>
        <w:pStyle w:val="ConsPlusNormal"/>
        <w:spacing w:before="220"/>
        <w:ind w:firstLine="567"/>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2) </w:t>
      </w:r>
      <w:r w:rsidR="00A5068C">
        <w:rPr>
          <w:rFonts w:ascii="Times New Roman" w:hAnsi="Times New Roman"/>
          <w:sz w:val="28"/>
          <w:szCs w:val="28"/>
        </w:rPr>
        <w:t>Управление строительства и инфраструктурного развития Администрации</w:t>
      </w:r>
      <w:r w:rsidR="00A5068C" w:rsidRPr="00B072C1">
        <w:rPr>
          <w:rFonts w:ascii="Times New Roman" w:hAnsi="Times New Roman" w:cs="Times New Roman"/>
          <w:sz w:val="28"/>
          <w:szCs w:val="28"/>
        </w:rPr>
        <w:t xml:space="preserve"> </w:t>
      </w:r>
      <w:r w:rsidRPr="00B072C1">
        <w:rPr>
          <w:rFonts w:ascii="Times New Roman" w:hAnsi="Times New Roman" w:cs="Times New Roman"/>
          <w:sz w:val="28"/>
          <w:szCs w:val="28"/>
        </w:rPr>
        <w:t xml:space="preserve">формирует предложения по распределению бюджетных ассигнований дорожного фонда </w:t>
      </w:r>
      <w:proofErr w:type="spellStart"/>
      <w:r w:rsidR="00A5068C">
        <w:rPr>
          <w:rFonts w:ascii="Times New Roman" w:hAnsi="Times New Roman" w:cs="Times New Roman"/>
          <w:sz w:val="28"/>
          <w:szCs w:val="28"/>
        </w:rPr>
        <w:t>Любинского</w:t>
      </w:r>
      <w:proofErr w:type="spellEnd"/>
      <w:r w:rsidR="00A5068C">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w:t>
      </w:r>
      <w:r w:rsidR="00A5068C">
        <w:rPr>
          <w:rFonts w:ascii="Times New Roman" w:hAnsi="Times New Roman" w:cs="Times New Roman"/>
          <w:sz w:val="28"/>
          <w:szCs w:val="28"/>
        </w:rPr>
        <w:t>и доводит их до Комитета финансов и контроля Администрации в части</w:t>
      </w:r>
      <w:r w:rsidRPr="00B072C1">
        <w:rPr>
          <w:rFonts w:ascii="Times New Roman" w:hAnsi="Times New Roman" w:cs="Times New Roman"/>
          <w:sz w:val="28"/>
          <w:szCs w:val="28"/>
        </w:rPr>
        <w:t>:</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 бюджетных ассигнований, связанных с осуществлением бюджетных инвестиций в объекты собственности </w:t>
      </w:r>
      <w:proofErr w:type="spellStart"/>
      <w:r w:rsidR="00A5068C">
        <w:rPr>
          <w:rFonts w:ascii="Times New Roman" w:hAnsi="Times New Roman" w:cs="Times New Roman"/>
          <w:sz w:val="28"/>
          <w:szCs w:val="28"/>
        </w:rPr>
        <w:t>Любинского</w:t>
      </w:r>
      <w:proofErr w:type="spellEnd"/>
      <w:r w:rsidR="00A5068C">
        <w:rPr>
          <w:rFonts w:ascii="Times New Roman" w:hAnsi="Times New Roman" w:cs="Times New Roman"/>
          <w:sz w:val="28"/>
          <w:szCs w:val="28"/>
        </w:rPr>
        <w:t xml:space="preserve"> муниципального района и</w:t>
      </w:r>
      <w:r w:rsidRPr="00B072C1">
        <w:rPr>
          <w:rFonts w:ascii="Times New Roman" w:hAnsi="Times New Roman" w:cs="Times New Roman"/>
          <w:sz w:val="28"/>
          <w:szCs w:val="28"/>
        </w:rPr>
        <w:t xml:space="preserve"> </w:t>
      </w:r>
      <w:proofErr w:type="spellStart"/>
      <w:r w:rsidRPr="00B072C1">
        <w:rPr>
          <w:rFonts w:ascii="Times New Roman" w:hAnsi="Times New Roman" w:cs="Times New Roman"/>
          <w:sz w:val="28"/>
          <w:szCs w:val="28"/>
        </w:rPr>
        <w:t>софинансированием</w:t>
      </w:r>
      <w:proofErr w:type="spellEnd"/>
      <w:r w:rsidRPr="00B072C1">
        <w:rPr>
          <w:rFonts w:ascii="Times New Roman" w:hAnsi="Times New Roman" w:cs="Times New Roman"/>
          <w:sz w:val="28"/>
          <w:szCs w:val="28"/>
        </w:rPr>
        <w:t xml:space="preserve"> капитальных вложений в объекты муниципальной собственности</w:t>
      </w:r>
      <w:r w:rsidR="00566A15">
        <w:rPr>
          <w:rFonts w:ascii="Times New Roman" w:hAnsi="Times New Roman" w:cs="Times New Roman"/>
          <w:sz w:val="28"/>
          <w:szCs w:val="28"/>
        </w:rPr>
        <w:t>, по субъектам бюджетного планирования</w:t>
      </w:r>
      <w:r w:rsidRPr="00B072C1">
        <w:rPr>
          <w:rFonts w:ascii="Times New Roman" w:hAnsi="Times New Roman" w:cs="Times New Roman"/>
          <w:sz w:val="28"/>
          <w:szCs w:val="28"/>
        </w:rPr>
        <w:t>;</w:t>
      </w:r>
    </w:p>
    <w:p w:rsidR="00B072C1" w:rsidRPr="00B072C1" w:rsidRDefault="00566A15" w:rsidP="006B6BDB">
      <w:pPr>
        <w:pStyle w:val="ConsPlusNormal"/>
        <w:spacing w:before="220"/>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B072C1" w:rsidRPr="00B072C1">
        <w:rPr>
          <w:rFonts w:ascii="Times New Roman" w:hAnsi="Times New Roman" w:cs="Times New Roman"/>
          <w:sz w:val="28"/>
          <w:szCs w:val="28"/>
        </w:rPr>
        <w:t xml:space="preserve">бюджетных ассигнований дорожного фонда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00B072C1" w:rsidRPr="00B072C1">
        <w:rPr>
          <w:rFonts w:ascii="Times New Roman" w:hAnsi="Times New Roman" w:cs="Times New Roman"/>
          <w:sz w:val="28"/>
          <w:szCs w:val="28"/>
        </w:rPr>
        <w:t xml:space="preserve">, за исключением бюджетных ассигнований, связанных с осуществлением бюджетных инвестиций в объекты собственности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00B072C1" w:rsidRPr="00B072C1">
        <w:rPr>
          <w:rFonts w:ascii="Times New Roman" w:hAnsi="Times New Roman" w:cs="Times New Roman"/>
          <w:sz w:val="28"/>
          <w:szCs w:val="28"/>
        </w:rPr>
        <w:t xml:space="preserve">, </w:t>
      </w:r>
      <w:proofErr w:type="spellStart"/>
      <w:r w:rsidR="00B072C1" w:rsidRPr="00B072C1">
        <w:rPr>
          <w:rFonts w:ascii="Times New Roman" w:hAnsi="Times New Roman" w:cs="Times New Roman"/>
          <w:sz w:val="28"/>
          <w:szCs w:val="28"/>
        </w:rPr>
        <w:t>софинансированием</w:t>
      </w:r>
      <w:proofErr w:type="spellEnd"/>
      <w:r w:rsidR="00B072C1" w:rsidRPr="00B072C1">
        <w:rPr>
          <w:rFonts w:ascii="Times New Roman" w:hAnsi="Times New Roman" w:cs="Times New Roman"/>
          <w:sz w:val="28"/>
          <w:szCs w:val="28"/>
        </w:rPr>
        <w:t xml:space="preserve"> капитальных вложений в объекты муниципальной собственности (далее - бюджетные ассигнования дорожного фонда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00B072C1" w:rsidRPr="00B072C1">
        <w:rPr>
          <w:rFonts w:ascii="Times New Roman" w:hAnsi="Times New Roman" w:cs="Times New Roman"/>
          <w:sz w:val="28"/>
          <w:szCs w:val="28"/>
        </w:rPr>
        <w:t xml:space="preserve"> в части расходов текущего характера), по субъектам бюджетного планирования;</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3) </w:t>
      </w:r>
      <w:r w:rsidR="007D4BDE">
        <w:rPr>
          <w:rFonts w:ascii="Times New Roman" w:hAnsi="Times New Roman"/>
          <w:sz w:val="28"/>
          <w:szCs w:val="28"/>
        </w:rPr>
        <w:t>Управления экономического развития и имущественных отношений Администрации</w:t>
      </w:r>
      <w:r w:rsidRPr="00B072C1">
        <w:rPr>
          <w:rFonts w:ascii="Times New Roman" w:hAnsi="Times New Roman" w:cs="Times New Roman"/>
          <w:sz w:val="28"/>
          <w:szCs w:val="28"/>
        </w:rPr>
        <w:t xml:space="preserve"> формирует и доводит до </w:t>
      </w:r>
      <w:r w:rsidR="007D4BDE">
        <w:rPr>
          <w:rFonts w:ascii="Times New Roman" w:hAnsi="Times New Roman" w:cs="Times New Roman"/>
          <w:sz w:val="28"/>
          <w:szCs w:val="28"/>
        </w:rPr>
        <w:t>Комитета финансов и контроля Администрации</w:t>
      </w:r>
      <w:r w:rsidRPr="00B072C1">
        <w:rPr>
          <w:rFonts w:ascii="Times New Roman" w:hAnsi="Times New Roman" w:cs="Times New Roman"/>
          <w:sz w:val="28"/>
          <w:szCs w:val="28"/>
        </w:rPr>
        <w:t>:</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 </w:t>
      </w:r>
      <w:r w:rsidR="007D4BDE">
        <w:rPr>
          <w:rFonts w:ascii="Times New Roman" w:hAnsi="Times New Roman" w:cs="Times New Roman"/>
          <w:sz w:val="28"/>
          <w:szCs w:val="28"/>
        </w:rPr>
        <w:t xml:space="preserve">прогноз социально-экономического развития </w:t>
      </w:r>
      <w:proofErr w:type="spellStart"/>
      <w:r w:rsidR="007D4BDE">
        <w:rPr>
          <w:rFonts w:ascii="Times New Roman" w:hAnsi="Times New Roman" w:cs="Times New Roman"/>
          <w:sz w:val="28"/>
          <w:szCs w:val="28"/>
        </w:rPr>
        <w:t>Любинского</w:t>
      </w:r>
      <w:proofErr w:type="spellEnd"/>
      <w:r w:rsidR="007D4BDE">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 </w:t>
      </w:r>
      <w:r w:rsidR="007D4BDE" w:rsidRPr="00B072C1">
        <w:rPr>
          <w:rFonts w:ascii="Times New Roman" w:hAnsi="Times New Roman" w:cs="Times New Roman"/>
          <w:sz w:val="28"/>
          <w:szCs w:val="28"/>
        </w:rPr>
        <w:t>информацию</w:t>
      </w:r>
      <w:r w:rsidR="007D4BDE">
        <w:rPr>
          <w:rFonts w:ascii="Times New Roman" w:hAnsi="Times New Roman" w:cs="Times New Roman"/>
          <w:sz w:val="28"/>
          <w:szCs w:val="28"/>
        </w:rPr>
        <w:t xml:space="preserve">, необходимую для разработки проекта бюджетного прогноза </w:t>
      </w:r>
      <w:proofErr w:type="spellStart"/>
      <w:r w:rsidR="007D4BDE">
        <w:rPr>
          <w:rFonts w:ascii="Times New Roman" w:hAnsi="Times New Roman" w:cs="Times New Roman"/>
          <w:sz w:val="28"/>
          <w:szCs w:val="28"/>
        </w:rPr>
        <w:t>Любинского</w:t>
      </w:r>
      <w:proofErr w:type="spellEnd"/>
      <w:r w:rsidR="007D4BDE">
        <w:rPr>
          <w:rFonts w:ascii="Times New Roman" w:hAnsi="Times New Roman" w:cs="Times New Roman"/>
          <w:sz w:val="28"/>
          <w:szCs w:val="28"/>
        </w:rPr>
        <w:t xml:space="preserve"> муниципального района (проекта изменений бюджетного прогноза) на долгосрочный период</w:t>
      </w:r>
      <w:r w:rsidRPr="00B072C1">
        <w:rPr>
          <w:rFonts w:ascii="Times New Roman" w:hAnsi="Times New Roman" w:cs="Times New Roman"/>
          <w:sz w:val="28"/>
          <w:szCs w:val="28"/>
        </w:rPr>
        <w:t>;</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4) субъекты бюджетного планирования формируют и направляют в </w:t>
      </w:r>
      <w:r w:rsidR="007D4BDE">
        <w:rPr>
          <w:rFonts w:ascii="Times New Roman" w:hAnsi="Times New Roman" w:cs="Times New Roman"/>
          <w:sz w:val="28"/>
          <w:szCs w:val="28"/>
        </w:rPr>
        <w:t>Комитет финансов и контроля Администрации</w:t>
      </w:r>
      <w:r w:rsidRPr="00B072C1">
        <w:rPr>
          <w:rFonts w:ascii="Times New Roman" w:hAnsi="Times New Roman" w:cs="Times New Roman"/>
          <w:sz w:val="28"/>
          <w:szCs w:val="28"/>
        </w:rPr>
        <w:t>:</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распределение в ЕСУБП предельных объемов бюджетных ассигнований текущего характера на очередной финансовый год и на плановый период (с прикреплением расчетов) по кодам бюджетной классификации Российской Федерации и кодам управления </w:t>
      </w:r>
      <w:r w:rsidR="007D4BDE">
        <w:rPr>
          <w:rFonts w:ascii="Times New Roman" w:hAnsi="Times New Roman" w:cs="Times New Roman"/>
          <w:sz w:val="28"/>
          <w:szCs w:val="28"/>
        </w:rPr>
        <w:t>муниципальными</w:t>
      </w:r>
      <w:r w:rsidRPr="00B072C1">
        <w:rPr>
          <w:rFonts w:ascii="Times New Roman" w:hAnsi="Times New Roman" w:cs="Times New Roman"/>
          <w:sz w:val="28"/>
          <w:szCs w:val="28"/>
        </w:rPr>
        <w:t xml:space="preserve"> финансами;</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пояснительные записки к распределению предельных объемов бюджетных </w:t>
      </w:r>
      <w:proofErr w:type="gramStart"/>
      <w:r w:rsidRPr="00B072C1">
        <w:rPr>
          <w:rFonts w:ascii="Times New Roman" w:hAnsi="Times New Roman" w:cs="Times New Roman"/>
          <w:sz w:val="28"/>
          <w:szCs w:val="28"/>
        </w:rPr>
        <w:t>ассигнований</w:t>
      </w:r>
      <w:proofErr w:type="gramEnd"/>
      <w:r w:rsidRPr="00B072C1">
        <w:rPr>
          <w:rFonts w:ascii="Times New Roman" w:hAnsi="Times New Roman" w:cs="Times New Roman"/>
          <w:sz w:val="28"/>
          <w:szCs w:val="28"/>
        </w:rPr>
        <w:t xml:space="preserve"> на исполнение действующих и принимаемых расходных обязательств </w:t>
      </w:r>
      <w:proofErr w:type="spellStart"/>
      <w:r w:rsidR="007D4BDE">
        <w:rPr>
          <w:rFonts w:ascii="Times New Roman" w:hAnsi="Times New Roman" w:cs="Times New Roman"/>
          <w:sz w:val="28"/>
          <w:szCs w:val="28"/>
        </w:rPr>
        <w:t>Любинского</w:t>
      </w:r>
      <w:proofErr w:type="spellEnd"/>
      <w:r w:rsidR="007D4BDE">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на реализацию </w:t>
      </w:r>
      <w:r w:rsidR="007D4BDE">
        <w:rPr>
          <w:rFonts w:ascii="Times New Roman" w:hAnsi="Times New Roman" w:cs="Times New Roman"/>
          <w:sz w:val="28"/>
          <w:szCs w:val="28"/>
        </w:rPr>
        <w:t>муниципальных программ</w:t>
      </w:r>
      <w:r w:rsidRPr="00B072C1">
        <w:rPr>
          <w:rFonts w:ascii="Times New Roman" w:hAnsi="Times New Roman" w:cs="Times New Roman"/>
          <w:sz w:val="28"/>
          <w:szCs w:val="28"/>
        </w:rPr>
        <w:t>, а также непрограммных направлений деятельности на очередной финансовый год и на плановый период;</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методики (проекты методик) распределения межбюджетных трансфертов из бюджета </w:t>
      </w:r>
      <w:r w:rsidR="007D4BDE">
        <w:rPr>
          <w:rFonts w:ascii="Times New Roman" w:hAnsi="Times New Roman" w:cs="Times New Roman"/>
          <w:sz w:val="28"/>
          <w:szCs w:val="28"/>
        </w:rPr>
        <w:t xml:space="preserve">муниципального района </w:t>
      </w:r>
      <w:r w:rsidRPr="00B072C1">
        <w:rPr>
          <w:rFonts w:ascii="Times New Roman" w:hAnsi="Times New Roman" w:cs="Times New Roman"/>
          <w:sz w:val="28"/>
          <w:szCs w:val="28"/>
        </w:rPr>
        <w:t xml:space="preserve">бюджетам муниципальных образований </w:t>
      </w:r>
      <w:proofErr w:type="spellStart"/>
      <w:r w:rsidR="003669E1">
        <w:rPr>
          <w:rFonts w:ascii="Times New Roman" w:hAnsi="Times New Roman" w:cs="Times New Roman"/>
          <w:sz w:val="28"/>
          <w:szCs w:val="28"/>
        </w:rPr>
        <w:t>Любинского</w:t>
      </w:r>
      <w:proofErr w:type="spellEnd"/>
      <w:r w:rsidR="003669E1">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на очередной финансовый год и на плановый период, планируемых к распределению проектом </w:t>
      </w:r>
      <w:r w:rsidR="005B0A9D">
        <w:rPr>
          <w:rFonts w:ascii="Times New Roman" w:hAnsi="Times New Roman" w:cs="Times New Roman"/>
          <w:sz w:val="28"/>
          <w:szCs w:val="28"/>
        </w:rPr>
        <w:t xml:space="preserve">решения </w:t>
      </w:r>
      <w:r w:rsidR="005B0A9D">
        <w:rPr>
          <w:rFonts w:ascii="Times New Roman" w:hAnsi="Times New Roman" w:cs="Times New Roman"/>
          <w:sz w:val="28"/>
          <w:szCs w:val="28"/>
        </w:rPr>
        <w:lastRenderedPageBreak/>
        <w:t>о бюджете муниципального района</w:t>
      </w:r>
      <w:r w:rsidRPr="00B072C1">
        <w:rPr>
          <w:rFonts w:ascii="Times New Roman" w:hAnsi="Times New Roman" w:cs="Times New Roman"/>
          <w:sz w:val="28"/>
          <w:szCs w:val="28"/>
        </w:rPr>
        <w:t>, а также сформированные расчеты распределения указанных межбюджетных трансфертов.</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При распределении предельных объемов бюджетных ассигнований на очередной финансовый год и на плановый период по кодам бюджетной классификации Российской Федерации и кодам управления </w:t>
      </w:r>
      <w:r w:rsidR="0017236D">
        <w:rPr>
          <w:rFonts w:ascii="Times New Roman" w:hAnsi="Times New Roman" w:cs="Times New Roman"/>
          <w:sz w:val="28"/>
          <w:szCs w:val="28"/>
        </w:rPr>
        <w:t xml:space="preserve">муниципальными </w:t>
      </w:r>
      <w:r w:rsidRPr="00B072C1">
        <w:rPr>
          <w:rFonts w:ascii="Times New Roman" w:hAnsi="Times New Roman" w:cs="Times New Roman"/>
          <w:sz w:val="28"/>
          <w:szCs w:val="28"/>
        </w:rPr>
        <w:t xml:space="preserve">финансами субъекты бюджетного планирования составляют обоснования бюджетных ассигнований по форме согласно </w:t>
      </w:r>
      <w:hyperlink w:anchor="P188" w:history="1">
        <w:r w:rsidRPr="0017236D">
          <w:rPr>
            <w:rFonts w:ascii="Times New Roman" w:hAnsi="Times New Roman" w:cs="Times New Roman"/>
            <w:sz w:val="28"/>
            <w:szCs w:val="28"/>
          </w:rPr>
          <w:t xml:space="preserve">приложению </w:t>
        </w:r>
      </w:hyperlink>
      <w:r w:rsidRPr="00B072C1">
        <w:rPr>
          <w:rFonts w:ascii="Times New Roman" w:hAnsi="Times New Roman" w:cs="Times New Roman"/>
          <w:sz w:val="28"/>
          <w:szCs w:val="28"/>
        </w:rPr>
        <w:t>к настоящему Порядку;</w:t>
      </w:r>
    </w:p>
    <w:p w:rsidR="00B072C1" w:rsidRPr="00B072C1" w:rsidRDefault="006868CD" w:rsidP="006B6BDB">
      <w:pPr>
        <w:pStyle w:val="ConsPlusNormal"/>
        <w:spacing w:before="220"/>
        <w:ind w:firstLine="540"/>
        <w:contextualSpacing/>
        <w:jc w:val="both"/>
        <w:rPr>
          <w:rFonts w:ascii="Times New Roman" w:hAnsi="Times New Roman" w:cs="Times New Roman"/>
          <w:sz w:val="28"/>
          <w:szCs w:val="28"/>
        </w:rPr>
      </w:pPr>
      <w:bookmarkStart w:id="3" w:name="P133"/>
      <w:bookmarkEnd w:id="3"/>
      <w:r>
        <w:rPr>
          <w:rFonts w:ascii="Times New Roman" w:hAnsi="Times New Roman" w:cs="Times New Roman"/>
          <w:sz w:val="28"/>
          <w:szCs w:val="28"/>
        </w:rPr>
        <w:t>5</w:t>
      </w:r>
      <w:r w:rsidR="00B072C1" w:rsidRPr="00B072C1">
        <w:rPr>
          <w:rFonts w:ascii="Times New Roman" w:hAnsi="Times New Roman" w:cs="Times New Roman"/>
          <w:sz w:val="28"/>
          <w:szCs w:val="28"/>
        </w:rPr>
        <w:t xml:space="preserve">) </w:t>
      </w:r>
      <w:r>
        <w:rPr>
          <w:rFonts w:ascii="Times New Roman" w:hAnsi="Times New Roman" w:cs="Times New Roman"/>
          <w:sz w:val="28"/>
          <w:szCs w:val="28"/>
        </w:rPr>
        <w:t>Комитет финансов и контроля Администрации</w:t>
      </w:r>
      <w:r w:rsidR="00B072C1" w:rsidRPr="00B072C1">
        <w:rPr>
          <w:rFonts w:ascii="Times New Roman" w:hAnsi="Times New Roman" w:cs="Times New Roman"/>
          <w:sz w:val="28"/>
          <w:szCs w:val="28"/>
        </w:rPr>
        <w:t>:</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proofErr w:type="gramStart"/>
      <w:r w:rsidRPr="00B072C1">
        <w:rPr>
          <w:rFonts w:ascii="Times New Roman" w:hAnsi="Times New Roman" w:cs="Times New Roman"/>
          <w:sz w:val="28"/>
          <w:szCs w:val="28"/>
        </w:rPr>
        <w:t xml:space="preserve">- проверяет распределенные в ЕСУБП предельные объемы бюджетных ассигнований на исполнение действующих и принимаемых расходных обязательств </w:t>
      </w:r>
      <w:proofErr w:type="spellStart"/>
      <w:r w:rsidR="006868CD">
        <w:rPr>
          <w:rFonts w:ascii="Times New Roman" w:hAnsi="Times New Roman" w:cs="Times New Roman"/>
          <w:sz w:val="28"/>
          <w:szCs w:val="28"/>
        </w:rPr>
        <w:t>Любинского</w:t>
      </w:r>
      <w:proofErr w:type="spellEnd"/>
      <w:r w:rsidR="006868CD">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на реализацию </w:t>
      </w:r>
      <w:r w:rsidR="006868CD">
        <w:rPr>
          <w:rFonts w:ascii="Times New Roman" w:hAnsi="Times New Roman" w:cs="Times New Roman"/>
          <w:sz w:val="28"/>
          <w:szCs w:val="28"/>
        </w:rPr>
        <w:t>муниципальных программ</w:t>
      </w:r>
      <w:r w:rsidRPr="00B072C1">
        <w:rPr>
          <w:rFonts w:ascii="Times New Roman" w:hAnsi="Times New Roman" w:cs="Times New Roman"/>
          <w:sz w:val="28"/>
          <w:szCs w:val="28"/>
        </w:rPr>
        <w:t xml:space="preserve">, а также непрограммных направлений деятельности на очередной финансовый год и на плановый период на их соответствие доведенным до субъектов бюджетного планирования параметрам, а также на правильность применения кодов бюджетной классификации Российской Федерации и кодов управления </w:t>
      </w:r>
      <w:r w:rsidR="006868CD">
        <w:rPr>
          <w:rFonts w:ascii="Times New Roman" w:hAnsi="Times New Roman" w:cs="Times New Roman"/>
          <w:sz w:val="28"/>
          <w:szCs w:val="28"/>
        </w:rPr>
        <w:t>муниципальными</w:t>
      </w:r>
      <w:r w:rsidRPr="00B072C1">
        <w:rPr>
          <w:rFonts w:ascii="Times New Roman" w:hAnsi="Times New Roman" w:cs="Times New Roman"/>
          <w:sz w:val="28"/>
          <w:szCs w:val="28"/>
        </w:rPr>
        <w:t xml:space="preserve"> финансами, учитывая</w:t>
      </w:r>
      <w:proofErr w:type="gramEnd"/>
      <w:r w:rsidRPr="00B072C1">
        <w:rPr>
          <w:rFonts w:ascii="Times New Roman" w:hAnsi="Times New Roman" w:cs="Times New Roman"/>
          <w:sz w:val="28"/>
          <w:szCs w:val="28"/>
        </w:rPr>
        <w:t xml:space="preserve"> наличие объемов бюджетных ассигнований, необходимых для исполнения нормативных правовых актов </w:t>
      </w:r>
      <w:proofErr w:type="spellStart"/>
      <w:r w:rsidR="006868CD">
        <w:rPr>
          <w:rFonts w:ascii="Times New Roman" w:hAnsi="Times New Roman" w:cs="Times New Roman"/>
          <w:sz w:val="28"/>
          <w:szCs w:val="28"/>
        </w:rPr>
        <w:t>Любинского</w:t>
      </w:r>
      <w:proofErr w:type="spellEnd"/>
      <w:r w:rsidR="006868CD">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договоров, соглашений и осуществляет их согласование;</w:t>
      </w:r>
    </w:p>
    <w:p w:rsid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проверяет методики (проекты методик) и правильность расчетов распределения межбюджетных трансфертов;</w:t>
      </w:r>
    </w:p>
    <w:p w:rsidR="00E74B6D" w:rsidRPr="00B072C1" w:rsidRDefault="00E74B6D" w:rsidP="00E74B6D">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формирует Адресную инвестиционную программу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на очередной финансовый год и на плановый период;</w:t>
      </w:r>
    </w:p>
    <w:p w:rsidR="00B072C1" w:rsidRPr="00B072C1" w:rsidRDefault="006868CD" w:rsidP="006B6BDB">
      <w:pPr>
        <w:pStyle w:val="ConsPlusNormal"/>
        <w:spacing w:before="220"/>
        <w:ind w:firstLine="540"/>
        <w:contextualSpacing/>
        <w:jc w:val="both"/>
        <w:rPr>
          <w:rFonts w:ascii="Times New Roman" w:hAnsi="Times New Roman" w:cs="Times New Roman"/>
          <w:sz w:val="28"/>
          <w:szCs w:val="28"/>
        </w:rPr>
      </w:pPr>
      <w:r>
        <w:rPr>
          <w:rFonts w:ascii="Times New Roman" w:hAnsi="Times New Roman" w:cs="Times New Roman"/>
          <w:sz w:val="28"/>
          <w:szCs w:val="28"/>
        </w:rPr>
        <w:t>6</w:t>
      </w:r>
      <w:r w:rsidR="00B072C1" w:rsidRPr="00B072C1">
        <w:rPr>
          <w:rFonts w:ascii="Times New Roman" w:hAnsi="Times New Roman" w:cs="Times New Roman"/>
          <w:sz w:val="28"/>
          <w:szCs w:val="28"/>
        </w:rPr>
        <w:t xml:space="preserve">) исходя из распределения в ЕСУБП предельных объемов бюджетных </w:t>
      </w:r>
      <w:proofErr w:type="gramStart"/>
      <w:r w:rsidR="00B072C1" w:rsidRPr="00B072C1">
        <w:rPr>
          <w:rFonts w:ascii="Times New Roman" w:hAnsi="Times New Roman" w:cs="Times New Roman"/>
          <w:sz w:val="28"/>
          <w:szCs w:val="28"/>
        </w:rPr>
        <w:t>ассигнований</w:t>
      </w:r>
      <w:proofErr w:type="gramEnd"/>
      <w:r w:rsidR="00B072C1" w:rsidRPr="00B072C1">
        <w:rPr>
          <w:rFonts w:ascii="Times New Roman" w:hAnsi="Times New Roman" w:cs="Times New Roman"/>
          <w:sz w:val="28"/>
          <w:szCs w:val="28"/>
        </w:rPr>
        <w:t xml:space="preserve"> на исполнение действующих и принимаемых расходных обязательств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00B072C1" w:rsidRPr="00B072C1">
        <w:rPr>
          <w:rFonts w:ascii="Times New Roman" w:hAnsi="Times New Roman" w:cs="Times New Roman"/>
          <w:sz w:val="28"/>
          <w:szCs w:val="28"/>
        </w:rPr>
        <w:t xml:space="preserve"> на очередной финансовый год и на плановый период:</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субъекты бюджетного планирования:</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proofErr w:type="gramStart"/>
      <w:r w:rsidRPr="00B072C1">
        <w:rPr>
          <w:rFonts w:ascii="Times New Roman" w:hAnsi="Times New Roman" w:cs="Times New Roman"/>
          <w:sz w:val="28"/>
          <w:szCs w:val="28"/>
        </w:rPr>
        <w:t xml:space="preserve">разрабатывают проекты нормативных правовых актов </w:t>
      </w:r>
      <w:proofErr w:type="spellStart"/>
      <w:r w:rsidR="006868CD">
        <w:rPr>
          <w:rFonts w:ascii="Times New Roman" w:hAnsi="Times New Roman" w:cs="Times New Roman"/>
          <w:sz w:val="28"/>
          <w:szCs w:val="28"/>
        </w:rPr>
        <w:t>Любинского</w:t>
      </w:r>
      <w:proofErr w:type="spellEnd"/>
      <w:r w:rsidR="006868CD">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об утверждении </w:t>
      </w:r>
      <w:r w:rsidR="006868CD">
        <w:rPr>
          <w:rFonts w:ascii="Times New Roman" w:hAnsi="Times New Roman" w:cs="Times New Roman"/>
          <w:sz w:val="28"/>
          <w:szCs w:val="28"/>
        </w:rPr>
        <w:t>муниципальных программ</w:t>
      </w:r>
      <w:r w:rsidRPr="00B072C1">
        <w:rPr>
          <w:rFonts w:ascii="Times New Roman" w:hAnsi="Times New Roman" w:cs="Times New Roman"/>
          <w:sz w:val="28"/>
          <w:szCs w:val="28"/>
        </w:rPr>
        <w:t xml:space="preserve">, </w:t>
      </w:r>
      <w:r w:rsidR="006868CD">
        <w:rPr>
          <w:rFonts w:ascii="Times New Roman" w:hAnsi="Times New Roman" w:cs="Times New Roman"/>
          <w:sz w:val="28"/>
          <w:szCs w:val="28"/>
        </w:rPr>
        <w:t>ведомственных целевых программ</w:t>
      </w:r>
      <w:r w:rsidRPr="00B072C1">
        <w:rPr>
          <w:rFonts w:ascii="Times New Roman" w:hAnsi="Times New Roman" w:cs="Times New Roman"/>
          <w:sz w:val="28"/>
          <w:szCs w:val="28"/>
        </w:rPr>
        <w:t xml:space="preserve">, предлагаемых к реализации начиная с очередного финансового года (при необходимости), о внесении изменений в утвержденные </w:t>
      </w:r>
      <w:r w:rsidR="006868CD">
        <w:rPr>
          <w:rFonts w:ascii="Times New Roman" w:hAnsi="Times New Roman" w:cs="Times New Roman"/>
          <w:sz w:val="28"/>
          <w:szCs w:val="28"/>
        </w:rPr>
        <w:t>муниципальные программы</w:t>
      </w:r>
      <w:r w:rsidRPr="00B072C1">
        <w:rPr>
          <w:rFonts w:ascii="Times New Roman" w:hAnsi="Times New Roman" w:cs="Times New Roman"/>
          <w:sz w:val="28"/>
          <w:szCs w:val="28"/>
        </w:rPr>
        <w:t xml:space="preserve"> в части уточнения объемов бюджетных ассигнований и значений целевых индикаторов на очередной финансовый год и на плановый период и направляют их на согласование в </w:t>
      </w:r>
      <w:r w:rsidR="006868CD">
        <w:rPr>
          <w:rFonts w:ascii="Times New Roman" w:hAnsi="Times New Roman" w:cs="Times New Roman"/>
          <w:sz w:val="28"/>
          <w:szCs w:val="28"/>
        </w:rPr>
        <w:t>Комитет финансов и контроля</w:t>
      </w:r>
      <w:proofErr w:type="gramEnd"/>
      <w:r w:rsidR="006868CD">
        <w:rPr>
          <w:rFonts w:ascii="Times New Roman" w:hAnsi="Times New Roman" w:cs="Times New Roman"/>
          <w:sz w:val="28"/>
          <w:szCs w:val="28"/>
        </w:rPr>
        <w:t xml:space="preserve"> Администрации</w:t>
      </w:r>
      <w:r w:rsidR="006868CD" w:rsidRPr="00B072C1">
        <w:rPr>
          <w:rFonts w:ascii="Times New Roman" w:hAnsi="Times New Roman" w:cs="Times New Roman"/>
          <w:sz w:val="28"/>
          <w:szCs w:val="28"/>
        </w:rPr>
        <w:t xml:space="preserve"> </w:t>
      </w:r>
      <w:r w:rsidRPr="00B072C1">
        <w:rPr>
          <w:rFonts w:ascii="Times New Roman" w:hAnsi="Times New Roman" w:cs="Times New Roman"/>
          <w:sz w:val="28"/>
          <w:szCs w:val="28"/>
        </w:rPr>
        <w:t xml:space="preserve">и </w:t>
      </w:r>
      <w:r w:rsidR="006868CD">
        <w:rPr>
          <w:rFonts w:ascii="Times New Roman" w:hAnsi="Times New Roman"/>
          <w:sz w:val="28"/>
          <w:szCs w:val="28"/>
        </w:rPr>
        <w:t>Управление экономического развития и имущественных отношений Администрации</w:t>
      </w:r>
      <w:r w:rsidRPr="00B072C1">
        <w:rPr>
          <w:rFonts w:ascii="Times New Roman" w:hAnsi="Times New Roman" w:cs="Times New Roman"/>
          <w:sz w:val="28"/>
          <w:szCs w:val="28"/>
        </w:rPr>
        <w:t>;</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после согласования указанных проектов нормативных правовых актов </w:t>
      </w:r>
      <w:proofErr w:type="spellStart"/>
      <w:r w:rsidR="006868CD">
        <w:rPr>
          <w:rFonts w:ascii="Times New Roman" w:hAnsi="Times New Roman" w:cs="Times New Roman"/>
          <w:sz w:val="28"/>
          <w:szCs w:val="28"/>
        </w:rPr>
        <w:t>Любинского</w:t>
      </w:r>
      <w:proofErr w:type="spellEnd"/>
      <w:r w:rsidR="006868CD">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с </w:t>
      </w:r>
      <w:r w:rsidR="006868CD">
        <w:rPr>
          <w:rFonts w:ascii="Times New Roman" w:hAnsi="Times New Roman" w:cs="Times New Roman"/>
          <w:sz w:val="28"/>
          <w:szCs w:val="28"/>
        </w:rPr>
        <w:t>Комитетом финансов и контроля Администрации</w:t>
      </w:r>
      <w:r w:rsidR="006868CD" w:rsidRPr="00B072C1">
        <w:rPr>
          <w:rFonts w:ascii="Times New Roman" w:hAnsi="Times New Roman" w:cs="Times New Roman"/>
          <w:sz w:val="28"/>
          <w:szCs w:val="28"/>
        </w:rPr>
        <w:t xml:space="preserve"> и </w:t>
      </w:r>
      <w:r w:rsidR="006868CD">
        <w:rPr>
          <w:rFonts w:ascii="Times New Roman" w:hAnsi="Times New Roman"/>
          <w:sz w:val="28"/>
          <w:szCs w:val="28"/>
        </w:rPr>
        <w:t>Управлением экономического развития и имущественных отношений Администрации</w:t>
      </w:r>
      <w:r w:rsidRPr="00B072C1">
        <w:rPr>
          <w:rFonts w:ascii="Times New Roman" w:hAnsi="Times New Roman" w:cs="Times New Roman"/>
          <w:sz w:val="28"/>
          <w:szCs w:val="28"/>
        </w:rPr>
        <w:t xml:space="preserve"> вносят на рассмотрение </w:t>
      </w:r>
      <w:r w:rsidR="006868CD">
        <w:rPr>
          <w:rFonts w:ascii="Times New Roman" w:hAnsi="Times New Roman" w:cs="Times New Roman"/>
          <w:sz w:val="28"/>
          <w:szCs w:val="28"/>
        </w:rPr>
        <w:t xml:space="preserve">Администрации </w:t>
      </w:r>
      <w:proofErr w:type="spellStart"/>
      <w:r w:rsidR="006868CD">
        <w:rPr>
          <w:rFonts w:ascii="Times New Roman" w:hAnsi="Times New Roman" w:cs="Times New Roman"/>
          <w:sz w:val="28"/>
          <w:szCs w:val="28"/>
        </w:rPr>
        <w:t>Любинского</w:t>
      </w:r>
      <w:proofErr w:type="spellEnd"/>
      <w:r w:rsidR="006868CD">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проекты </w:t>
      </w:r>
      <w:r w:rsidR="006868CD">
        <w:rPr>
          <w:rFonts w:ascii="Times New Roman" w:hAnsi="Times New Roman" w:cs="Times New Roman"/>
          <w:sz w:val="28"/>
          <w:szCs w:val="28"/>
        </w:rPr>
        <w:t xml:space="preserve">нормативных </w:t>
      </w:r>
      <w:r w:rsidRPr="00B072C1">
        <w:rPr>
          <w:rFonts w:ascii="Times New Roman" w:hAnsi="Times New Roman" w:cs="Times New Roman"/>
          <w:sz w:val="28"/>
          <w:szCs w:val="28"/>
        </w:rPr>
        <w:t xml:space="preserve">правовых актов </w:t>
      </w:r>
      <w:proofErr w:type="spellStart"/>
      <w:r w:rsidR="006868CD">
        <w:rPr>
          <w:rFonts w:ascii="Times New Roman" w:hAnsi="Times New Roman" w:cs="Times New Roman"/>
          <w:sz w:val="28"/>
          <w:szCs w:val="28"/>
        </w:rPr>
        <w:lastRenderedPageBreak/>
        <w:t>Любинского</w:t>
      </w:r>
      <w:proofErr w:type="spellEnd"/>
      <w:r w:rsidR="006868CD">
        <w:rPr>
          <w:rFonts w:ascii="Times New Roman" w:hAnsi="Times New Roman" w:cs="Times New Roman"/>
          <w:sz w:val="28"/>
          <w:szCs w:val="28"/>
        </w:rPr>
        <w:t xml:space="preserve"> </w:t>
      </w:r>
      <w:r w:rsidRPr="00B072C1">
        <w:rPr>
          <w:rFonts w:ascii="Times New Roman" w:hAnsi="Times New Roman" w:cs="Times New Roman"/>
          <w:sz w:val="28"/>
          <w:szCs w:val="28"/>
        </w:rPr>
        <w:t xml:space="preserve"> </w:t>
      </w:r>
      <w:r w:rsidR="006868CD">
        <w:rPr>
          <w:rFonts w:ascii="Times New Roman" w:hAnsi="Times New Roman" w:cs="Times New Roman"/>
          <w:sz w:val="28"/>
          <w:szCs w:val="28"/>
        </w:rPr>
        <w:t xml:space="preserve">муниципального района </w:t>
      </w:r>
      <w:r w:rsidRPr="00B072C1">
        <w:rPr>
          <w:rFonts w:ascii="Times New Roman" w:hAnsi="Times New Roman" w:cs="Times New Roman"/>
          <w:sz w:val="28"/>
          <w:szCs w:val="28"/>
        </w:rPr>
        <w:t xml:space="preserve">об утверждении </w:t>
      </w:r>
      <w:r w:rsidR="006868CD">
        <w:rPr>
          <w:rFonts w:ascii="Times New Roman" w:hAnsi="Times New Roman" w:cs="Times New Roman"/>
          <w:sz w:val="28"/>
          <w:szCs w:val="28"/>
        </w:rPr>
        <w:t>муниципальных программ</w:t>
      </w:r>
      <w:r w:rsidRPr="00B072C1">
        <w:rPr>
          <w:rFonts w:ascii="Times New Roman" w:hAnsi="Times New Roman" w:cs="Times New Roman"/>
          <w:sz w:val="28"/>
          <w:szCs w:val="28"/>
        </w:rPr>
        <w:t>;</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bookmarkStart w:id="4" w:name="P161"/>
      <w:bookmarkEnd w:id="4"/>
      <w:proofErr w:type="gramStart"/>
      <w:r w:rsidRPr="00B072C1">
        <w:rPr>
          <w:rFonts w:ascii="Times New Roman" w:hAnsi="Times New Roman" w:cs="Times New Roman"/>
          <w:sz w:val="28"/>
          <w:szCs w:val="28"/>
        </w:rPr>
        <w:t xml:space="preserve">формируют сведения, необходимые для разработки проекта изменений бюджетного прогноза </w:t>
      </w:r>
      <w:proofErr w:type="spellStart"/>
      <w:r w:rsidR="00293EB1">
        <w:rPr>
          <w:rFonts w:ascii="Times New Roman" w:hAnsi="Times New Roman" w:cs="Times New Roman"/>
          <w:sz w:val="28"/>
          <w:szCs w:val="28"/>
        </w:rPr>
        <w:t>Любинского</w:t>
      </w:r>
      <w:proofErr w:type="spellEnd"/>
      <w:r w:rsidR="00293EB1">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на долгосрочный период, в соответствии с </w:t>
      </w:r>
      <w:hyperlink r:id="rId8" w:history="1">
        <w:r w:rsidR="00293EB1" w:rsidRPr="005261B2">
          <w:rPr>
            <w:rFonts w:ascii="Times New Roman" w:hAnsi="Times New Roman" w:cs="Times New Roman"/>
            <w:sz w:val="28"/>
            <w:szCs w:val="28"/>
          </w:rPr>
          <w:t>Положением</w:t>
        </w:r>
      </w:hyperlink>
      <w:r w:rsidR="00293EB1" w:rsidRPr="005261B2">
        <w:rPr>
          <w:rFonts w:ascii="Times New Roman" w:hAnsi="Times New Roman" w:cs="Times New Roman"/>
          <w:sz w:val="28"/>
          <w:szCs w:val="28"/>
        </w:rPr>
        <w:t xml:space="preserve"> о бюджетном прогнозе </w:t>
      </w:r>
      <w:proofErr w:type="spellStart"/>
      <w:r w:rsidR="00293EB1">
        <w:rPr>
          <w:rFonts w:ascii="Times New Roman" w:hAnsi="Times New Roman" w:cs="Times New Roman"/>
          <w:sz w:val="28"/>
          <w:szCs w:val="28"/>
        </w:rPr>
        <w:t>Любинского</w:t>
      </w:r>
      <w:proofErr w:type="spellEnd"/>
      <w:r w:rsidR="00293EB1">
        <w:rPr>
          <w:rFonts w:ascii="Times New Roman" w:hAnsi="Times New Roman" w:cs="Times New Roman"/>
          <w:sz w:val="28"/>
          <w:szCs w:val="28"/>
        </w:rPr>
        <w:t xml:space="preserve"> муниципального района</w:t>
      </w:r>
      <w:r w:rsidR="00293EB1" w:rsidRPr="005261B2">
        <w:rPr>
          <w:rFonts w:ascii="Times New Roman" w:hAnsi="Times New Roman" w:cs="Times New Roman"/>
          <w:sz w:val="28"/>
          <w:szCs w:val="28"/>
        </w:rPr>
        <w:t xml:space="preserve"> на долгосрочный период, утвержденным постановлением </w:t>
      </w:r>
      <w:r w:rsidR="00293EB1">
        <w:rPr>
          <w:rFonts w:ascii="Times New Roman" w:hAnsi="Times New Roman" w:cs="Times New Roman"/>
          <w:sz w:val="28"/>
          <w:szCs w:val="28"/>
        </w:rPr>
        <w:t>Администрации</w:t>
      </w:r>
      <w:r w:rsidR="00293EB1" w:rsidRPr="005261B2">
        <w:rPr>
          <w:rFonts w:ascii="Times New Roman" w:hAnsi="Times New Roman" w:cs="Times New Roman"/>
          <w:sz w:val="28"/>
          <w:szCs w:val="28"/>
        </w:rPr>
        <w:t xml:space="preserve"> </w:t>
      </w:r>
      <w:proofErr w:type="spellStart"/>
      <w:r w:rsidR="00293EB1">
        <w:rPr>
          <w:rFonts w:ascii="Times New Roman" w:hAnsi="Times New Roman" w:cs="Times New Roman"/>
          <w:sz w:val="28"/>
          <w:szCs w:val="28"/>
        </w:rPr>
        <w:t>Любинского</w:t>
      </w:r>
      <w:proofErr w:type="spellEnd"/>
      <w:r w:rsidR="00293EB1">
        <w:rPr>
          <w:rFonts w:ascii="Times New Roman" w:hAnsi="Times New Roman" w:cs="Times New Roman"/>
          <w:sz w:val="28"/>
          <w:szCs w:val="28"/>
        </w:rPr>
        <w:t xml:space="preserve"> муниципального района</w:t>
      </w:r>
      <w:r w:rsidR="00293EB1" w:rsidRPr="005261B2">
        <w:rPr>
          <w:rFonts w:ascii="Times New Roman" w:hAnsi="Times New Roman" w:cs="Times New Roman"/>
          <w:sz w:val="28"/>
          <w:szCs w:val="28"/>
        </w:rPr>
        <w:t xml:space="preserve"> от </w:t>
      </w:r>
      <w:r w:rsidR="00293EB1">
        <w:rPr>
          <w:rFonts w:ascii="Times New Roman" w:hAnsi="Times New Roman" w:cs="Times New Roman"/>
          <w:sz w:val="28"/>
          <w:szCs w:val="28"/>
        </w:rPr>
        <w:t>12</w:t>
      </w:r>
      <w:r w:rsidR="00293EB1" w:rsidRPr="005261B2">
        <w:rPr>
          <w:rFonts w:ascii="Times New Roman" w:hAnsi="Times New Roman" w:cs="Times New Roman"/>
          <w:sz w:val="28"/>
          <w:szCs w:val="28"/>
        </w:rPr>
        <w:t xml:space="preserve"> </w:t>
      </w:r>
      <w:r w:rsidR="00293EB1">
        <w:rPr>
          <w:rFonts w:ascii="Times New Roman" w:hAnsi="Times New Roman" w:cs="Times New Roman"/>
          <w:sz w:val="28"/>
          <w:szCs w:val="28"/>
        </w:rPr>
        <w:t>января</w:t>
      </w:r>
      <w:r w:rsidR="00293EB1" w:rsidRPr="005261B2">
        <w:rPr>
          <w:rFonts w:ascii="Times New Roman" w:hAnsi="Times New Roman" w:cs="Times New Roman"/>
          <w:sz w:val="28"/>
          <w:szCs w:val="28"/>
        </w:rPr>
        <w:t xml:space="preserve"> 201</w:t>
      </w:r>
      <w:r w:rsidR="00293EB1">
        <w:rPr>
          <w:rFonts w:ascii="Times New Roman" w:hAnsi="Times New Roman" w:cs="Times New Roman"/>
          <w:sz w:val="28"/>
          <w:szCs w:val="28"/>
        </w:rPr>
        <w:t>8</w:t>
      </w:r>
      <w:r w:rsidR="00293EB1" w:rsidRPr="005261B2">
        <w:rPr>
          <w:rFonts w:ascii="Times New Roman" w:hAnsi="Times New Roman" w:cs="Times New Roman"/>
          <w:sz w:val="28"/>
          <w:szCs w:val="28"/>
        </w:rPr>
        <w:t xml:space="preserve"> года № </w:t>
      </w:r>
      <w:r w:rsidR="00293EB1">
        <w:rPr>
          <w:rFonts w:ascii="Times New Roman" w:hAnsi="Times New Roman" w:cs="Times New Roman"/>
          <w:sz w:val="28"/>
          <w:szCs w:val="28"/>
        </w:rPr>
        <w:t>05</w:t>
      </w:r>
      <w:r w:rsidR="00293EB1" w:rsidRPr="005261B2">
        <w:rPr>
          <w:rFonts w:ascii="Times New Roman" w:hAnsi="Times New Roman" w:cs="Times New Roman"/>
          <w:sz w:val="28"/>
          <w:szCs w:val="28"/>
        </w:rPr>
        <w:t>-п (далее – Положение)</w:t>
      </w:r>
      <w:r w:rsidRPr="00B072C1">
        <w:rPr>
          <w:rFonts w:ascii="Times New Roman" w:hAnsi="Times New Roman" w:cs="Times New Roman"/>
          <w:sz w:val="28"/>
          <w:szCs w:val="28"/>
        </w:rPr>
        <w:t xml:space="preserve">, по </w:t>
      </w:r>
      <w:r w:rsidR="00293EB1">
        <w:rPr>
          <w:rFonts w:ascii="Times New Roman" w:hAnsi="Times New Roman" w:cs="Times New Roman"/>
          <w:sz w:val="28"/>
          <w:szCs w:val="28"/>
        </w:rPr>
        <w:t>муниципальным программам</w:t>
      </w:r>
      <w:r w:rsidRPr="00B072C1">
        <w:rPr>
          <w:rFonts w:ascii="Times New Roman" w:hAnsi="Times New Roman" w:cs="Times New Roman"/>
          <w:sz w:val="28"/>
          <w:szCs w:val="28"/>
        </w:rPr>
        <w:t xml:space="preserve"> с обоснованием подходов к формированию указанных расходов и направляют их субъектам бюджетного планирования, являющимся ответственными</w:t>
      </w:r>
      <w:proofErr w:type="gramEnd"/>
      <w:r w:rsidRPr="00B072C1">
        <w:rPr>
          <w:rFonts w:ascii="Times New Roman" w:hAnsi="Times New Roman" w:cs="Times New Roman"/>
          <w:sz w:val="28"/>
          <w:szCs w:val="28"/>
        </w:rPr>
        <w:t xml:space="preserve"> исполнителями </w:t>
      </w:r>
      <w:r w:rsidR="00293EB1">
        <w:rPr>
          <w:rFonts w:ascii="Times New Roman" w:hAnsi="Times New Roman" w:cs="Times New Roman"/>
          <w:sz w:val="28"/>
          <w:szCs w:val="28"/>
        </w:rPr>
        <w:t>муниципальных программ</w:t>
      </w:r>
      <w:r w:rsidRPr="00B072C1">
        <w:rPr>
          <w:rFonts w:ascii="Times New Roman" w:hAnsi="Times New Roman" w:cs="Times New Roman"/>
          <w:sz w:val="28"/>
          <w:szCs w:val="28"/>
        </w:rPr>
        <w:t xml:space="preserve">, для обобщения информации (в случае внесения изменений в Прогноз социально-экономического развития </w:t>
      </w:r>
      <w:proofErr w:type="spellStart"/>
      <w:r w:rsidR="00293EB1">
        <w:rPr>
          <w:rFonts w:ascii="Times New Roman" w:hAnsi="Times New Roman" w:cs="Times New Roman"/>
          <w:sz w:val="28"/>
          <w:szCs w:val="28"/>
        </w:rPr>
        <w:t>Любинского</w:t>
      </w:r>
      <w:proofErr w:type="spellEnd"/>
      <w:r w:rsidR="00293EB1">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на долгосрочный период (далее - Прогноз));</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 </w:t>
      </w:r>
      <w:r w:rsidR="00E74B6D">
        <w:rPr>
          <w:rFonts w:ascii="Times New Roman" w:hAnsi="Times New Roman"/>
          <w:sz w:val="28"/>
          <w:szCs w:val="28"/>
        </w:rPr>
        <w:t>Управление экономического развития и имущественных отношений Администрации</w:t>
      </w:r>
      <w:r w:rsidRPr="00B072C1">
        <w:rPr>
          <w:rFonts w:ascii="Times New Roman" w:hAnsi="Times New Roman" w:cs="Times New Roman"/>
          <w:sz w:val="28"/>
          <w:szCs w:val="28"/>
        </w:rPr>
        <w:t>:</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осуществляет согласование проектов </w:t>
      </w:r>
      <w:r w:rsidR="00E74B6D">
        <w:rPr>
          <w:rFonts w:ascii="Times New Roman" w:hAnsi="Times New Roman" w:cs="Times New Roman"/>
          <w:sz w:val="28"/>
          <w:szCs w:val="28"/>
        </w:rPr>
        <w:t xml:space="preserve">нормативных </w:t>
      </w:r>
      <w:r w:rsidRPr="00B072C1">
        <w:rPr>
          <w:rFonts w:ascii="Times New Roman" w:hAnsi="Times New Roman" w:cs="Times New Roman"/>
          <w:sz w:val="28"/>
          <w:szCs w:val="28"/>
        </w:rPr>
        <w:t xml:space="preserve">правовых актов </w:t>
      </w:r>
      <w:proofErr w:type="spellStart"/>
      <w:r w:rsidR="00E74B6D">
        <w:rPr>
          <w:rFonts w:ascii="Times New Roman" w:hAnsi="Times New Roman" w:cs="Times New Roman"/>
          <w:sz w:val="28"/>
          <w:szCs w:val="28"/>
        </w:rPr>
        <w:t>Любинского</w:t>
      </w:r>
      <w:proofErr w:type="spellEnd"/>
      <w:r w:rsidR="00E74B6D">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об утверждении (изменении) </w:t>
      </w:r>
      <w:r w:rsidR="00E74B6D">
        <w:rPr>
          <w:rFonts w:ascii="Times New Roman" w:hAnsi="Times New Roman" w:cs="Times New Roman"/>
          <w:sz w:val="28"/>
          <w:szCs w:val="28"/>
        </w:rPr>
        <w:t>муниципальных программ</w:t>
      </w:r>
      <w:r w:rsidRPr="00B072C1">
        <w:rPr>
          <w:rFonts w:ascii="Times New Roman" w:hAnsi="Times New Roman" w:cs="Times New Roman"/>
          <w:sz w:val="28"/>
          <w:szCs w:val="28"/>
        </w:rPr>
        <w:t>;</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разрабатывает проект прогноза социально-экономического развития </w:t>
      </w:r>
      <w:proofErr w:type="spellStart"/>
      <w:r w:rsidR="00E74B6D">
        <w:rPr>
          <w:rFonts w:ascii="Times New Roman" w:hAnsi="Times New Roman" w:cs="Times New Roman"/>
          <w:sz w:val="28"/>
          <w:szCs w:val="28"/>
        </w:rPr>
        <w:t>Любинского</w:t>
      </w:r>
      <w:proofErr w:type="spellEnd"/>
      <w:r w:rsidR="00E74B6D">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на очередной финансовый год и на плановый период;</w:t>
      </w:r>
    </w:p>
    <w:p w:rsidR="00B072C1" w:rsidRPr="00B072C1" w:rsidRDefault="00E74B6D" w:rsidP="006B6BDB">
      <w:pPr>
        <w:pStyle w:val="ConsPlusNormal"/>
        <w:spacing w:before="220"/>
        <w:ind w:firstLine="540"/>
        <w:contextualSpacing/>
        <w:jc w:val="both"/>
        <w:rPr>
          <w:rFonts w:ascii="Times New Roman" w:hAnsi="Times New Roman" w:cs="Times New Roman"/>
          <w:sz w:val="28"/>
          <w:szCs w:val="28"/>
        </w:rPr>
      </w:pPr>
      <w:r>
        <w:rPr>
          <w:rFonts w:ascii="Times New Roman" w:hAnsi="Times New Roman" w:cs="Times New Roman"/>
          <w:sz w:val="28"/>
          <w:szCs w:val="28"/>
        </w:rPr>
        <w:t>7</w:t>
      </w:r>
      <w:r w:rsidR="00B072C1" w:rsidRPr="00B072C1">
        <w:rPr>
          <w:rFonts w:ascii="Times New Roman" w:hAnsi="Times New Roman" w:cs="Times New Roman"/>
          <w:sz w:val="28"/>
          <w:szCs w:val="28"/>
        </w:rPr>
        <w:t xml:space="preserve">) после согласования распределения в ЕСУБП предельных объемов бюджетных </w:t>
      </w:r>
      <w:proofErr w:type="gramStart"/>
      <w:r w:rsidR="00B072C1" w:rsidRPr="00B072C1">
        <w:rPr>
          <w:rFonts w:ascii="Times New Roman" w:hAnsi="Times New Roman" w:cs="Times New Roman"/>
          <w:sz w:val="28"/>
          <w:szCs w:val="28"/>
        </w:rPr>
        <w:t>ассигнований</w:t>
      </w:r>
      <w:proofErr w:type="gramEnd"/>
      <w:r w:rsidR="00B072C1" w:rsidRPr="00B072C1">
        <w:rPr>
          <w:rFonts w:ascii="Times New Roman" w:hAnsi="Times New Roman" w:cs="Times New Roman"/>
          <w:sz w:val="28"/>
          <w:szCs w:val="28"/>
        </w:rPr>
        <w:t xml:space="preserve"> на исполнение действующих и принимаемых расходных обязательств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00B072C1" w:rsidRPr="00B072C1">
        <w:rPr>
          <w:rFonts w:ascii="Times New Roman" w:hAnsi="Times New Roman" w:cs="Times New Roman"/>
          <w:sz w:val="28"/>
          <w:szCs w:val="28"/>
        </w:rPr>
        <w:t xml:space="preserve"> на очередной финансовый год и на плановый период </w:t>
      </w:r>
      <w:r>
        <w:rPr>
          <w:rFonts w:ascii="Times New Roman" w:hAnsi="Times New Roman" w:cs="Times New Roman"/>
          <w:sz w:val="28"/>
          <w:szCs w:val="28"/>
        </w:rPr>
        <w:t>Комитет финансов и контроля Администрации</w:t>
      </w:r>
      <w:r w:rsidR="00B072C1" w:rsidRPr="00B072C1">
        <w:rPr>
          <w:rFonts w:ascii="Times New Roman" w:hAnsi="Times New Roman" w:cs="Times New Roman"/>
          <w:sz w:val="28"/>
          <w:szCs w:val="28"/>
        </w:rPr>
        <w:t>:</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 осуществляет согласование проектов правовых актов </w:t>
      </w:r>
      <w:proofErr w:type="spellStart"/>
      <w:r w:rsidR="00E74B6D">
        <w:rPr>
          <w:rFonts w:ascii="Times New Roman" w:hAnsi="Times New Roman" w:cs="Times New Roman"/>
          <w:sz w:val="28"/>
          <w:szCs w:val="28"/>
        </w:rPr>
        <w:t>Любинского</w:t>
      </w:r>
      <w:proofErr w:type="spellEnd"/>
      <w:r w:rsidR="00E74B6D">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об утверждении (изменении) </w:t>
      </w:r>
      <w:r w:rsidR="00E74B6D">
        <w:rPr>
          <w:rFonts w:ascii="Times New Roman" w:hAnsi="Times New Roman" w:cs="Times New Roman"/>
          <w:sz w:val="28"/>
          <w:szCs w:val="28"/>
        </w:rPr>
        <w:t>муниципальных программ</w:t>
      </w:r>
      <w:r w:rsidRPr="00B072C1">
        <w:rPr>
          <w:rFonts w:ascii="Times New Roman" w:hAnsi="Times New Roman" w:cs="Times New Roman"/>
          <w:sz w:val="28"/>
          <w:szCs w:val="28"/>
        </w:rPr>
        <w:t>;</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подготавливает:</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проект приказа </w:t>
      </w:r>
      <w:r w:rsidR="00E74B6D">
        <w:rPr>
          <w:rFonts w:ascii="Times New Roman" w:hAnsi="Times New Roman" w:cs="Times New Roman"/>
          <w:sz w:val="28"/>
          <w:szCs w:val="28"/>
        </w:rPr>
        <w:t>Комитета финансов и контроля Администрации</w:t>
      </w:r>
      <w:r w:rsidR="00E74B6D" w:rsidRPr="005261B2">
        <w:rPr>
          <w:rFonts w:ascii="Times New Roman" w:hAnsi="Times New Roman" w:cs="Times New Roman"/>
          <w:sz w:val="28"/>
          <w:szCs w:val="28"/>
        </w:rPr>
        <w:t xml:space="preserve"> </w:t>
      </w:r>
      <w:r w:rsidR="00E74B6D">
        <w:rPr>
          <w:rFonts w:ascii="Times New Roman" w:hAnsi="Times New Roman" w:cs="Times New Roman"/>
          <w:sz w:val="28"/>
          <w:szCs w:val="28"/>
        </w:rPr>
        <w:t>«</w:t>
      </w:r>
      <w:r w:rsidRPr="00B072C1">
        <w:rPr>
          <w:rFonts w:ascii="Times New Roman" w:hAnsi="Times New Roman" w:cs="Times New Roman"/>
          <w:sz w:val="28"/>
          <w:szCs w:val="28"/>
        </w:rPr>
        <w:t xml:space="preserve">О порядке применения целевых статей расходов </w:t>
      </w:r>
      <w:proofErr w:type="spellStart"/>
      <w:r w:rsidR="00E74B6D">
        <w:rPr>
          <w:rFonts w:ascii="Times New Roman" w:hAnsi="Times New Roman" w:cs="Times New Roman"/>
          <w:sz w:val="28"/>
          <w:szCs w:val="28"/>
        </w:rPr>
        <w:t>Любинского</w:t>
      </w:r>
      <w:proofErr w:type="spellEnd"/>
      <w:r w:rsidR="00E74B6D">
        <w:rPr>
          <w:rFonts w:ascii="Times New Roman" w:hAnsi="Times New Roman" w:cs="Times New Roman"/>
          <w:sz w:val="28"/>
          <w:szCs w:val="28"/>
        </w:rPr>
        <w:t xml:space="preserve"> муниципального района Омской области»</w:t>
      </w:r>
      <w:r w:rsidRPr="00B072C1">
        <w:rPr>
          <w:rFonts w:ascii="Times New Roman" w:hAnsi="Times New Roman" w:cs="Times New Roman"/>
          <w:sz w:val="28"/>
          <w:szCs w:val="28"/>
        </w:rPr>
        <w:t xml:space="preserve"> (о внесении изменений в соответствующий приказ);</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расчетные объемы межбюджетных трансфертов, планируемых к распределению проектом </w:t>
      </w:r>
      <w:r w:rsidR="00E74B6D">
        <w:rPr>
          <w:rFonts w:ascii="Times New Roman" w:hAnsi="Times New Roman" w:cs="Times New Roman"/>
          <w:sz w:val="28"/>
          <w:szCs w:val="28"/>
        </w:rPr>
        <w:t>решения о</w:t>
      </w:r>
      <w:r w:rsidRPr="00B072C1">
        <w:rPr>
          <w:rFonts w:ascii="Times New Roman" w:hAnsi="Times New Roman" w:cs="Times New Roman"/>
          <w:sz w:val="28"/>
          <w:szCs w:val="28"/>
        </w:rPr>
        <w:t xml:space="preserve"> бюджете</w:t>
      </w:r>
      <w:r w:rsidR="00E74B6D">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с указанием </w:t>
      </w:r>
      <w:proofErr w:type="gramStart"/>
      <w:r w:rsidRPr="00B072C1">
        <w:rPr>
          <w:rFonts w:ascii="Times New Roman" w:hAnsi="Times New Roman" w:cs="Times New Roman"/>
          <w:sz w:val="28"/>
          <w:szCs w:val="28"/>
        </w:rPr>
        <w:t>кодов направлений расходов целевых статей расходов бюджета</w:t>
      </w:r>
      <w:r w:rsidR="00E74B6D">
        <w:rPr>
          <w:rFonts w:ascii="Times New Roman" w:hAnsi="Times New Roman" w:cs="Times New Roman"/>
          <w:sz w:val="28"/>
          <w:szCs w:val="28"/>
        </w:rPr>
        <w:t xml:space="preserve"> муниципального</w:t>
      </w:r>
      <w:proofErr w:type="gramEnd"/>
      <w:r w:rsidR="00E74B6D">
        <w:rPr>
          <w:rFonts w:ascii="Times New Roman" w:hAnsi="Times New Roman" w:cs="Times New Roman"/>
          <w:sz w:val="28"/>
          <w:szCs w:val="28"/>
        </w:rPr>
        <w:t xml:space="preserve"> района</w:t>
      </w:r>
      <w:r w:rsidRPr="00B072C1">
        <w:rPr>
          <w:rFonts w:ascii="Times New Roman" w:hAnsi="Times New Roman" w:cs="Times New Roman"/>
          <w:sz w:val="28"/>
          <w:szCs w:val="28"/>
        </w:rPr>
        <w:t xml:space="preserve">, по которым будет осуществляться предоставление указанных межбюджетных трансфертов и их доведение до </w:t>
      </w:r>
      <w:r w:rsidR="00E74B6D">
        <w:rPr>
          <w:rFonts w:ascii="Times New Roman" w:hAnsi="Times New Roman" w:cs="Times New Roman"/>
          <w:sz w:val="28"/>
          <w:szCs w:val="28"/>
        </w:rPr>
        <w:t xml:space="preserve">поселений </w:t>
      </w:r>
      <w:proofErr w:type="spellStart"/>
      <w:r w:rsidR="00E74B6D">
        <w:rPr>
          <w:rFonts w:ascii="Times New Roman" w:hAnsi="Times New Roman" w:cs="Times New Roman"/>
          <w:sz w:val="28"/>
          <w:szCs w:val="28"/>
        </w:rPr>
        <w:t>Любинского</w:t>
      </w:r>
      <w:proofErr w:type="spellEnd"/>
      <w:r w:rsidR="00E74B6D">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w:t>
      </w:r>
    </w:p>
    <w:p w:rsidR="00B072C1" w:rsidRPr="00B072C1" w:rsidRDefault="00B072C1" w:rsidP="006B6BDB">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проект </w:t>
      </w:r>
      <w:r w:rsidR="00E74B6D">
        <w:rPr>
          <w:rFonts w:ascii="Times New Roman" w:hAnsi="Times New Roman" w:cs="Times New Roman"/>
          <w:sz w:val="28"/>
          <w:szCs w:val="28"/>
        </w:rPr>
        <w:t>решения о</w:t>
      </w:r>
      <w:r w:rsidRPr="00B072C1">
        <w:rPr>
          <w:rFonts w:ascii="Times New Roman" w:hAnsi="Times New Roman" w:cs="Times New Roman"/>
          <w:sz w:val="28"/>
          <w:szCs w:val="28"/>
        </w:rPr>
        <w:t xml:space="preserve"> бюджете</w:t>
      </w:r>
      <w:r w:rsidR="00E74B6D">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с документами и материалами, представляемыми одновременно с ним в </w:t>
      </w:r>
      <w:r w:rsidR="00E74B6D">
        <w:rPr>
          <w:rFonts w:ascii="Times New Roman" w:hAnsi="Times New Roman" w:cs="Times New Roman"/>
          <w:sz w:val="28"/>
          <w:szCs w:val="28"/>
        </w:rPr>
        <w:t xml:space="preserve">Совет </w:t>
      </w:r>
      <w:proofErr w:type="spellStart"/>
      <w:r w:rsidR="00E74B6D">
        <w:rPr>
          <w:rFonts w:ascii="Times New Roman" w:hAnsi="Times New Roman" w:cs="Times New Roman"/>
          <w:sz w:val="28"/>
          <w:szCs w:val="28"/>
        </w:rPr>
        <w:t>Любинского</w:t>
      </w:r>
      <w:proofErr w:type="spellEnd"/>
      <w:r w:rsidR="00E74B6D">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и представляет его на рассмотрение в </w:t>
      </w:r>
      <w:r w:rsidR="00E74B6D">
        <w:rPr>
          <w:rFonts w:ascii="Times New Roman" w:hAnsi="Times New Roman" w:cs="Times New Roman"/>
          <w:sz w:val="28"/>
          <w:szCs w:val="28"/>
        </w:rPr>
        <w:t xml:space="preserve">Администрацию </w:t>
      </w:r>
      <w:proofErr w:type="spellStart"/>
      <w:r w:rsidR="00E74B6D">
        <w:rPr>
          <w:rFonts w:ascii="Times New Roman" w:hAnsi="Times New Roman" w:cs="Times New Roman"/>
          <w:sz w:val="28"/>
          <w:szCs w:val="28"/>
        </w:rPr>
        <w:t>Любинского</w:t>
      </w:r>
      <w:proofErr w:type="spellEnd"/>
      <w:r w:rsidR="00E74B6D">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w:t>
      </w:r>
    </w:p>
    <w:p w:rsidR="00B072C1" w:rsidRPr="00B072C1" w:rsidRDefault="00B072C1" w:rsidP="006B6BDB">
      <w:pPr>
        <w:pStyle w:val="ConsPlusNormal"/>
        <w:contextualSpacing/>
        <w:jc w:val="both"/>
        <w:rPr>
          <w:rFonts w:ascii="Times New Roman" w:hAnsi="Times New Roman" w:cs="Times New Roman"/>
          <w:sz w:val="28"/>
          <w:szCs w:val="28"/>
        </w:rPr>
      </w:pPr>
    </w:p>
    <w:p w:rsidR="00B072C1" w:rsidRDefault="00B072C1">
      <w:pPr>
        <w:pStyle w:val="ConsPlusNormal"/>
        <w:rPr>
          <w:rFonts w:ascii="Times New Roman" w:hAnsi="Times New Roman" w:cs="Times New Roman"/>
          <w:sz w:val="28"/>
          <w:szCs w:val="28"/>
        </w:rPr>
      </w:pPr>
    </w:p>
    <w:p w:rsidR="001B5899" w:rsidRDefault="00B072C1" w:rsidP="001B5899">
      <w:pPr>
        <w:pStyle w:val="ConsPlusNormal"/>
        <w:jc w:val="right"/>
        <w:outlineLvl w:val="1"/>
        <w:rPr>
          <w:rFonts w:ascii="Times New Roman" w:hAnsi="Times New Roman" w:cs="Times New Roman"/>
          <w:sz w:val="28"/>
          <w:szCs w:val="28"/>
        </w:rPr>
      </w:pPr>
      <w:r w:rsidRPr="00B072C1">
        <w:rPr>
          <w:rFonts w:ascii="Times New Roman" w:hAnsi="Times New Roman" w:cs="Times New Roman"/>
          <w:sz w:val="28"/>
          <w:szCs w:val="28"/>
        </w:rPr>
        <w:t xml:space="preserve">Приложение </w:t>
      </w:r>
    </w:p>
    <w:p w:rsidR="00B072C1" w:rsidRPr="00B072C1" w:rsidRDefault="00B072C1" w:rsidP="001B5899">
      <w:pPr>
        <w:pStyle w:val="ConsPlusNormal"/>
        <w:jc w:val="right"/>
        <w:outlineLvl w:val="1"/>
        <w:rPr>
          <w:rFonts w:ascii="Times New Roman" w:hAnsi="Times New Roman" w:cs="Times New Roman"/>
          <w:sz w:val="28"/>
          <w:szCs w:val="28"/>
        </w:rPr>
      </w:pPr>
      <w:r w:rsidRPr="00B072C1">
        <w:rPr>
          <w:rFonts w:ascii="Times New Roman" w:hAnsi="Times New Roman" w:cs="Times New Roman"/>
          <w:sz w:val="28"/>
          <w:szCs w:val="28"/>
        </w:rPr>
        <w:t xml:space="preserve">к Порядку планирования </w:t>
      </w:r>
      <w:proofErr w:type="gramStart"/>
      <w:r w:rsidRPr="00B072C1">
        <w:rPr>
          <w:rFonts w:ascii="Times New Roman" w:hAnsi="Times New Roman" w:cs="Times New Roman"/>
          <w:sz w:val="28"/>
          <w:szCs w:val="28"/>
        </w:rPr>
        <w:t>бюджетных</w:t>
      </w:r>
      <w:proofErr w:type="gramEnd"/>
    </w:p>
    <w:p w:rsidR="00B072C1" w:rsidRDefault="00B072C1">
      <w:pPr>
        <w:pStyle w:val="ConsPlusNormal"/>
        <w:jc w:val="right"/>
        <w:rPr>
          <w:rFonts w:ascii="Times New Roman" w:hAnsi="Times New Roman" w:cs="Times New Roman"/>
          <w:sz w:val="28"/>
          <w:szCs w:val="28"/>
        </w:rPr>
      </w:pPr>
      <w:r w:rsidRPr="00B072C1">
        <w:rPr>
          <w:rFonts w:ascii="Times New Roman" w:hAnsi="Times New Roman" w:cs="Times New Roman"/>
          <w:sz w:val="28"/>
          <w:szCs w:val="28"/>
        </w:rPr>
        <w:t>ассигнований бюджета</w:t>
      </w:r>
      <w:r w:rsidR="007F3D56">
        <w:rPr>
          <w:rFonts w:ascii="Times New Roman" w:hAnsi="Times New Roman" w:cs="Times New Roman"/>
          <w:sz w:val="28"/>
          <w:szCs w:val="28"/>
        </w:rPr>
        <w:t xml:space="preserve"> </w:t>
      </w:r>
      <w:proofErr w:type="spellStart"/>
      <w:r w:rsidR="007F3D56">
        <w:rPr>
          <w:rFonts w:ascii="Times New Roman" w:hAnsi="Times New Roman" w:cs="Times New Roman"/>
          <w:sz w:val="28"/>
          <w:szCs w:val="28"/>
        </w:rPr>
        <w:t>Любинского</w:t>
      </w:r>
      <w:proofErr w:type="spellEnd"/>
    </w:p>
    <w:p w:rsidR="007F3D56" w:rsidRPr="00B072C1" w:rsidRDefault="007F3D56">
      <w:pPr>
        <w:pStyle w:val="ConsPlusNormal"/>
        <w:jc w:val="right"/>
        <w:rPr>
          <w:rFonts w:ascii="Times New Roman" w:hAnsi="Times New Roman" w:cs="Times New Roman"/>
          <w:sz w:val="28"/>
          <w:szCs w:val="28"/>
        </w:rPr>
      </w:pPr>
      <w:r>
        <w:rPr>
          <w:rFonts w:ascii="Times New Roman" w:hAnsi="Times New Roman" w:cs="Times New Roman"/>
          <w:sz w:val="28"/>
          <w:szCs w:val="28"/>
        </w:rPr>
        <w:t>муниципального района Омской области</w:t>
      </w:r>
    </w:p>
    <w:p w:rsidR="00B072C1" w:rsidRPr="00B072C1" w:rsidRDefault="00B072C1">
      <w:pPr>
        <w:pStyle w:val="ConsPlusNormal"/>
        <w:jc w:val="right"/>
        <w:rPr>
          <w:rFonts w:ascii="Times New Roman" w:hAnsi="Times New Roman" w:cs="Times New Roman"/>
          <w:sz w:val="28"/>
          <w:szCs w:val="28"/>
        </w:rPr>
      </w:pPr>
      <w:r w:rsidRPr="00B072C1">
        <w:rPr>
          <w:rFonts w:ascii="Times New Roman" w:hAnsi="Times New Roman" w:cs="Times New Roman"/>
          <w:sz w:val="28"/>
          <w:szCs w:val="28"/>
        </w:rPr>
        <w:t>на очередной финансовый год</w:t>
      </w:r>
    </w:p>
    <w:p w:rsidR="00B072C1" w:rsidRPr="00B072C1" w:rsidRDefault="00B072C1">
      <w:pPr>
        <w:pStyle w:val="ConsPlusNormal"/>
        <w:jc w:val="right"/>
        <w:rPr>
          <w:rFonts w:ascii="Times New Roman" w:hAnsi="Times New Roman" w:cs="Times New Roman"/>
          <w:sz w:val="28"/>
          <w:szCs w:val="28"/>
        </w:rPr>
      </w:pPr>
      <w:r w:rsidRPr="00B072C1">
        <w:rPr>
          <w:rFonts w:ascii="Times New Roman" w:hAnsi="Times New Roman" w:cs="Times New Roman"/>
          <w:sz w:val="28"/>
          <w:szCs w:val="28"/>
        </w:rPr>
        <w:t>и на плановый период</w:t>
      </w:r>
    </w:p>
    <w:p w:rsidR="00B072C1" w:rsidRPr="00B072C1" w:rsidRDefault="00B072C1">
      <w:pPr>
        <w:pStyle w:val="ConsPlusNormal"/>
        <w:jc w:val="both"/>
        <w:rPr>
          <w:rFonts w:ascii="Times New Roman" w:hAnsi="Times New Roman" w:cs="Times New Roman"/>
          <w:sz w:val="28"/>
          <w:szCs w:val="28"/>
        </w:rPr>
      </w:pPr>
    </w:p>
    <w:p w:rsidR="00B072C1" w:rsidRPr="00B072C1" w:rsidRDefault="00B072C1">
      <w:pPr>
        <w:pStyle w:val="ConsPlusNonformat"/>
        <w:jc w:val="both"/>
        <w:rPr>
          <w:rFonts w:ascii="Times New Roman" w:hAnsi="Times New Roman" w:cs="Times New Roman"/>
          <w:sz w:val="28"/>
          <w:szCs w:val="28"/>
        </w:rPr>
      </w:pPr>
      <w:bookmarkStart w:id="5" w:name="P188"/>
      <w:bookmarkEnd w:id="5"/>
      <w:r w:rsidRPr="00B072C1">
        <w:rPr>
          <w:rFonts w:ascii="Times New Roman" w:hAnsi="Times New Roman" w:cs="Times New Roman"/>
          <w:sz w:val="28"/>
          <w:szCs w:val="28"/>
        </w:rPr>
        <w:t xml:space="preserve">                                ОБОСНОВАНИЕ</w:t>
      </w:r>
    </w:p>
    <w:p w:rsidR="00B072C1" w:rsidRPr="00B072C1" w:rsidRDefault="00B072C1">
      <w:pPr>
        <w:pStyle w:val="ConsPlusNonformat"/>
        <w:jc w:val="both"/>
        <w:rPr>
          <w:rFonts w:ascii="Times New Roman" w:hAnsi="Times New Roman" w:cs="Times New Roman"/>
          <w:sz w:val="28"/>
          <w:szCs w:val="28"/>
        </w:rPr>
      </w:pPr>
      <w:r w:rsidRPr="00B072C1">
        <w:rPr>
          <w:rFonts w:ascii="Times New Roman" w:hAnsi="Times New Roman" w:cs="Times New Roman"/>
          <w:sz w:val="28"/>
          <w:szCs w:val="28"/>
        </w:rPr>
        <w:t xml:space="preserve">             бюджетного ассигнования на исполнение </w:t>
      </w:r>
      <w:proofErr w:type="gramStart"/>
      <w:r w:rsidRPr="00B072C1">
        <w:rPr>
          <w:rFonts w:ascii="Times New Roman" w:hAnsi="Times New Roman" w:cs="Times New Roman"/>
          <w:sz w:val="28"/>
          <w:szCs w:val="28"/>
        </w:rPr>
        <w:t>действующих</w:t>
      </w:r>
      <w:proofErr w:type="gramEnd"/>
    </w:p>
    <w:p w:rsidR="00B072C1" w:rsidRPr="00B072C1" w:rsidRDefault="00B072C1" w:rsidP="007F3D56">
      <w:pPr>
        <w:pStyle w:val="ConsPlusNonformat"/>
        <w:jc w:val="center"/>
        <w:rPr>
          <w:rFonts w:ascii="Times New Roman" w:hAnsi="Times New Roman" w:cs="Times New Roman"/>
          <w:sz w:val="28"/>
          <w:szCs w:val="28"/>
        </w:rPr>
      </w:pPr>
      <w:r w:rsidRPr="00B072C1">
        <w:rPr>
          <w:rFonts w:ascii="Times New Roman" w:hAnsi="Times New Roman" w:cs="Times New Roman"/>
          <w:sz w:val="28"/>
          <w:szCs w:val="28"/>
        </w:rPr>
        <w:t xml:space="preserve">(принимаемых) расходных обязательств </w:t>
      </w:r>
      <w:proofErr w:type="spellStart"/>
      <w:r w:rsidR="007F3D56">
        <w:rPr>
          <w:rFonts w:ascii="Times New Roman" w:hAnsi="Times New Roman" w:cs="Times New Roman"/>
          <w:sz w:val="28"/>
          <w:szCs w:val="28"/>
        </w:rPr>
        <w:t>Любинского</w:t>
      </w:r>
      <w:proofErr w:type="spellEnd"/>
      <w:r w:rsidR="007F3D56">
        <w:rPr>
          <w:rFonts w:ascii="Times New Roman" w:hAnsi="Times New Roman" w:cs="Times New Roman"/>
          <w:sz w:val="28"/>
          <w:szCs w:val="28"/>
        </w:rPr>
        <w:t xml:space="preserve"> муниципального района </w:t>
      </w:r>
      <w:r w:rsidRPr="00B072C1">
        <w:rPr>
          <w:rFonts w:ascii="Times New Roman" w:hAnsi="Times New Roman" w:cs="Times New Roman"/>
          <w:sz w:val="28"/>
          <w:szCs w:val="28"/>
        </w:rPr>
        <w:t>на очередной финансовый год и на плановый период</w:t>
      </w:r>
    </w:p>
    <w:p w:rsidR="00B072C1" w:rsidRPr="00B072C1" w:rsidRDefault="00B072C1">
      <w:pPr>
        <w:pStyle w:val="ConsPlusNonformat"/>
        <w:jc w:val="both"/>
        <w:rPr>
          <w:rFonts w:ascii="Times New Roman" w:hAnsi="Times New Roman" w:cs="Times New Roman"/>
          <w:sz w:val="28"/>
          <w:szCs w:val="28"/>
        </w:rPr>
      </w:pPr>
      <w:r w:rsidRPr="00B072C1">
        <w:rPr>
          <w:rFonts w:ascii="Times New Roman" w:hAnsi="Times New Roman" w:cs="Times New Roman"/>
          <w:sz w:val="28"/>
          <w:szCs w:val="28"/>
        </w:rPr>
        <w:t xml:space="preserve">                       ____________________________</w:t>
      </w:r>
    </w:p>
    <w:p w:rsidR="00B072C1" w:rsidRPr="00B072C1" w:rsidRDefault="00B072C1">
      <w:pPr>
        <w:pStyle w:val="ConsPlusNonformat"/>
        <w:jc w:val="both"/>
        <w:rPr>
          <w:rFonts w:ascii="Times New Roman" w:hAnsi="Times New Roman" w:cs="Times New Roman"/>
          <w:sz w:val="28"/>
          <w:szCs w:val="28"/>
        </w:rPr>
      </w:pPr>
      <w:r w:rsidRPr="00B072C1">
        <w:rPr>
          <w:rFonts w:ascii="Times New Roman" w:hAnsi="Times New Roman" w:cs="Times New Roman"/>
          <w:sz w:val="28"/>
          <w:szCs w:val="28"/>
        </w:rPr>
        <w:t xml:space="preserve">                             дата формирования</w:t>
      </w:r>
    </w:p>
    <w:p w:rsidR="00B072C1" w:rsidRPr="00B072C1" w:rsidRDefault="00B072C1">
      <w:pPr>
        <w:pStyle w:val="ConsPlusNonformat"/>
        <w:jc w:val="both"/>
        <w:rPr>
          <w:rFonts w:ascii="Times New Roman" w:hAnsi="Times New Roman" w:cs="Times New Roman"/>
          <w:sz w:val="28"/>
          <w:szCs w:val="28"/>
        </w:rPr>
      </w:pPr>
    </w:p>
    <w:p w:rsidR="00B072C1" w:rsidRPr="00B072C1" w:rsidRDefault="00B072C1">
      <w:pPr>
        <w:pStyle w:val="ConsPlusNonformat"/>
        <w:jc w:val="both"/>
        <w:rPr>
          <w:rFonts w:ascii="Times New Roman" w:hAnsi="Times New Roman" w:cs="Times New Roman"/>
          <w:sz w:val="28"/>
          <w:szCs w:val="28"/>
        </w:rPr>
      </w:pPr>
      <w:r w:rsidRPr="00B072C1">
        <w:rPr>
          <w:rFonts w:ascii="Times New Roman" w:hAnsi="Times New Roman" w:cs="Times New Roman"/>
          <w:sz w:val="28"/>
          <w:szCs w:val="28"/>
        </w:rPr>
        <w:t xml:space="preserve">Субъект бюджетного планирования </w:t>
      </w:r>
      <w:proofErr w:type="spellStart"/>
      <w:r w:rsidR="007F3D56">
        <w:rPr>
          <w:rFonts w:ascii="Times New Roman" w:hAnsi="Times New Roman" w:cs="Times New Roman"/>
          <w:sz w:val="28"/>
          <w:szCs w:val="28"/>
        </w:rPr>
        <w:t>Любинского</w:t>
      </w:r>
      <w:proofErr w:type="spellEnd"/>
      <w:r w:rsidR="007F3D56">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___________________________</w:t>
      </w:r>
      <w:r w:rsidR="007F3D56">
        <w:rPr>
          <w:rFonts w:ascii="Times New Roman" w:hAnsi="Times New Roman" w:cs="Times New Roman"/>
          <w:sz w:val="28"/>
          <w:szCs w:val="28"/>
        </w:rPr>
        <w:t>______________________________________</w:t>
      </w:r>
      <w:r w:rsidRPr="00B072C1">
        <w:rPr>
          <w:rFonts w:ascii="Times New Roman" w:hAnsi="Times New Roman" w:cs="Times New Roman"/>
          <w:sz w:val="28"/>
          <w:szCs w:val="28"/>
        </w:rPr>
        <w:t>_</w:t>
      </w:r>
    </w:p>
    <w:p w:rsidR="00B072C1" w:rsidRPr="00B072C1" w:rsidRDefault="00B072C1">
      <w:pPr>
        <w:pStyle w:val="ConsPlusNonformat"/>
        <w:jc w:val="both"/>
        <w:rPr>
          <w:rFonts w:ascii="Times New Roman" w:hAnsi="Times New Roman" w:cs="Times New Roman"/>
          <w:sz w:val="28"/>
          <w:szCs w:val="28"/>
        </w:rPr>
      </w:pPr>
      <w:r w:rsidRPr="00B072C1">
        <w:rPr>
          <w:rFonts w:ascii="Times New Roman" w:hAnsi="Times New Roman" w:cs="Times New Roman"/>
          <w:sz w:val="28"/>
          <w:szCs w:val="28"/>
        </w:rPr>
        <w:t>Наименование бюджетного ассигнования _______________________________</w:t>
      </w:r>
      <w:r w:rsidR="007F3D56">
        <w:rPr>
          <w:rFonts w:ascii="Times New Roman" w:hAnsi="Times New Roman" w:cs="Times New Roman"/>
          <w:sz w:val="28"/>
          <w:szCs w:val="28"/>
        </w:rPr>
        <w:t>___________________________</w:t>
      </w:r>
      <w:r w:rsidRPr="00B072C1">
        <w:rPr>
          <w:rFonts w:ascii="Times New Roman" w:hAnsi="Times New Roman" w:cs="Times New Roman"/>
          <w:sz w:val="28"/>
          <w:szCs w:val="28"/>
        </w:rPr>
        <w:t>_______</w:t>
      </w:r>
    </w:p>
    <w:p w:rsidR="00B072C1" w:rsidRPr="00B072C1" w:rsidRDefault="00B072C1">
      <w:pPr>
        <w:pStyle w:val="ConsPlusNonformat"/>
        <w:jc w:val="both"/>
        <w:rPr>
          <w:rFonts w:ascii="Times New Roman" w:hAnsi="Times New Roman" w:cs="Times New Roman"/>
          <w:sz w:val="28"/>
          <w:szCs w:val="28"/>
        </w:rPr>
      </w:pPr>
      <w:r w:rsidRPr="00B072C1">
        <w:rPr>
          <w:rFonts w:ascii="Times New Roman" w:hAnsi="Times New Roman" w:cs="Times New Roman"/>
          <w:sz w:val="28"/>
          <w:szCs w:val="28"/>
        </w:rPr>
        <w:t>Вид (подвид) бюджетного ассигнования ___________________________</w:t>
      </w:r>
      <w:r w:rsidR="007F3D56">
        <w:rPr>
          <w:rFonts w:ascii="Times New Roman" w:hAnsi="Times New Roman" w:cs="Times New Roman"/>
          <w:sz w:val="28"/>
          <w:szCs w:val="28"/>
        </w:rPr>
        <w:t>___________________________</w:t>
      </w:r>
      <w:r w:rsidRPr="00B072C1">
        <w:rPr>
          <w:rFonts w:ascii="Times New Roman" w:hAnsi="Times New Roman" w:cs="Times New Roman"/>
          <w:sz w:val="28"/>
          <w:szCs w:val="28"/>
        </w:rPr>
        <w:t>___________</w:t>
      </w:r>
    </w:p>
    <w:p w:rsidR="00B072C1" w:rsidRPr="00B072C1" w:rsidRDefault="00B072C1">
      <w:pPr>
        <w:pStyle w:val="ConsPlusNonformat"/>
        <w:jc w:val="both"/>
        <w:rPr>
          <w:rFonts w:ascii="Times New Roman" w:hAnsi="Times New Roman" w:cs="Times New Roman"/>
          <w:sz w:val="28"/>
          <w:szCs w:val="28"/>
        </w:rPr>
      </w:pPr>
      <w:r w:rsidRPr="00B072C1">
        <w:rPr>
          <w:rFonts w:ascii="Times New Roman" w:hAnsi="Times New Roman" w:cs="Times New Roman"/>
          <w:sz w:val="28"/>
          <w:szCs w:val="28"/>
        </w:rPr>
        <w:t xml:space="preserve">Наименование  </w:t>
      </w:r>
      <w:r w:rsidR="007F3D56">
        <w:rPr>
          <w:rFonts w:ascii="Times New Roman" w:hAnsi="Times New Roman" w:cs="Times New Roman"/>
          <w:sz w:val="28"/>
          <w:szCs w:val="28"/>
        </w:rPr>
        <w:t>муниципальной</w:t>
      </w:r>
      <w:r w:rsidRPr="00B072C1">
        <w:rPr>
          <w:rFonts w:ascii="Times New Roman" w:hAnsi="Times New Roman" w:cs="Times New Roman"/>
          <w:sz w:val="28"/>
          <w:szCs w:val="28"/>
        </w:rPr>
        <w:t xml:space="preserve">  программы  </w:t>
      </w:r>
      <w:proofErr w:type="spellStart"/>
      <w:r w:rsidR="007F3D56">
        <w:rPr>
          <w:rFonts w:ascii="Times New Roman" w:hAnsi="Times New Roman" w:cs="Times New Roman"/>
          <w:sz w:val="28"/>
          <w:szCs w:val="28"/>
        </w:rPr>
        <w:t>Любинского</w:t>
      </w:r>
      <w:proofErr w:type="spellEnd"/>
      <w:r w:rsidR="007F3D56">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в рамках которой</w:t>
      </w:r>
      <w:r w:rsidR="007F3D56">
        <w:rPr>
          <w:rFonts w:ascii="Times New Roman" w:hAnsi="Times New Roman" w:cs="Times New Roman"/>
          <w:sz w:val="28"/>
          <w:szCs w:val="28"/>
        </w:rPr>
        <w:t xml:space="preserve"> </w:t>
      </w:r>
      <w:r w:rsidRPr="00B072C1">
        <w:rPr>
          <w:rFonts w:ascii="Times New Roman" w:hAnsi="Times New Roman" w:cs="Times New Roman"/>
          <w:sz w:val="28"/>
          <w:szCs w:val="28"/>
        </w:rPr>
        <w:t>планируется использование бюджетного ассигнования _</w:t>
      </w:r>
      <w:r w:rsidR="007F3D56">
        <w:rPr>
          <w:rFonts w:ascii="Times New Roman" w:hAnsi="Times New Roman" w:cs="Times New Roman"/>
          <w:sz w:val="28"/>
          <w:szCs w:val="28"/>
        </w:rPr>
        <w:t>____________________________</w:t>
      </w:r>
      <w:r w:rsidRPr="00B072C1">
        <w:rPr>
          <w:rFonts w:ascii="Times New Roman" w:hAnsi="Times New Roman" w:cs="Times New Roman"/>
          <w:sz w:val="28"/>
          <w:szCs w:val="28"/>
        </w:rPr>
        <w:t>__________</w:t>
      </w:r>
      <w:r w:rsidR="007F3D56">
        <w:rPr>
          <w:rFonts w:ascii="Times New Roman" w:hAnsi="Times New Roman" w:cs="Times New Roman"/>
          <w:sz w:val="28"/>
          <w:szCs w:val="28"/>
        </w:rPr>
        <w:t>_</w:t>
      </w:r>
      <w:r w:rsidRPr="00B072C1">
        <w:rPr>
          <w:rFonts w:ascii="Times New Roman" w:hAnsi="Times New Roman" w:cs="Times New Roman"/>
          <w:sz w:val="28"/>
          <w:szCs w:val="28"/>
        </w:rPr>
        <w:t>_____________</w:t>
      </w:r>
    </w:p>
    <w:p w:rsidR="00B072C1" w:rsidRPr="00B072C1" w:rsidRDefault="00B072C1">
      <w:pPr>
        <w:pStyle w:val="ConsPlusNonformat"/>
        <w:jc w:val="both"/>
        <w:rPr>
          <w:rFonts w:ascii="Times New Roman" w:hAnsi="Times New Roman" w:cs="Times New Roman"/>
          <w:sz w:val="28"/>
          <w:szCs w:val="28"/>
        </w:rPr>
      </w:pPr>
      <w:r w:rsidRPr="00B072C1">
        <w:rPr>
          <w:rFonts w:ascii="Times New Roman" w:hAnsi="Times New Roman" w:cs="Times New Roman"/>
          <w:sz w:val="28"/>
          <w:szCs w:val="28"/>
        </w:rPr>
        <w:t>Наименование  основного  мероприятия  (ведомственной  целевой программы), в</w:t>
      </w:r>
      <w:r w:rsidR="007F3D56">
        <w:rPr>
          <w:rFonts w:ascii="Times New Roman" w:hAnsi="Times New Roman" w:cs="Times New Roman"/>
          <w:sz w:val="28"/>
          <w:szCs w:val="28"/>
        </w:rPr>
        <w:t xml:space="preserve"> </w:t>
      </w:r>
      <w:r w:rsidRPr="00B072C1">
        <w:rPr>
          <w:rFonts w:ascii="Times New Roman" w:hAnsi="Times New Roman" w:cs="Times New Roman"/>
          <w:sz w:val="28"/>
          <w:szCs w:val="28"/>
        </w:rPr>
        <w:t>рамках которого планируется использование бюджетного ассигнования ___</w:t>
      </w:r>
      <w:r w:rsidR="007F3D56">
        <w:rPr>
          <w:rFonts w:ascii="Times New Roman" w:hAnsi="Times New Roman" w:cs="Times New Roman"/>
          <w:sz w:val="28"/>
          <w:szCs w:val="28"/>
        </w:rPr>
        <w:t>_____________________________________________</w:t>
      </w:r>
      <w:r w:rsidRPr="00B072C1">
        <w:rPr>
          <w:rFonts w:ascii="Times New Roman" w:hAnsi="Times New Roman" w:cs="Times New Roman"/>
          <w:sz w:val="28"/>
          <w:szCs w:val="28"/>
        </w:rPr>
        <w:t>______</w:t>
      </w:r>
    </w:p>
    <w:p w:rsidR="00B072C1" w:rsidRPr="00B072C1" w:rsidRDefault="00B072C1">
      <w:pPr>
        <w:pStyle w:val="ConsPlusNonformat"/>
        <w:jc w:val="both"/>
        <w:rPr>
          <w:rFonts w:ascii="Times New Roman" w:hAnsi="Times New Roman" w:cs="Times New Roman"/>
          <w:sz w:val="28"/>
          <w:szCs w:val="28"/>
        </w:rPr>
      </w:pPr>
      <w:r w:rsidRPr="00B072C1">
        <w:rPr>
          <w:rFonts w:ascii="Times New Roman" w:hAnsi="Times New Roman" w:cs="Times New Roman"/>
          <w:sz w:val="28"/>
          <w:szCs w:val="28"/>
        </w:rPr>
        <w:t>Наименование мероприятия, включенного в основное мероприятие (ведомственную</w:t>
      </w:r>
      <w:r w:rsidR="001B5899">
        <w:rPr>
          <w:rFonts w:ascii="Times New Roman" w:hAnsi="Times New Roman" w:cs="Times New Roman"/>
          <w:sz w:val="28"/>
          <w:szCs w:val="28"/>
        </w:rPr>
        <w:t xml:space="preserve"> </w:t>
      </w:r>
      <w:r w:rsidRPr="00B072C1">
        <w:rPr>
          <w:rFonts w:ascii="Times New Roman" w:hAnsi="Times New Roman" w:cs="Times New Roman"/>
          <w:sz w:val="28"/>
          <w:szCs w:val="28"/>
        </w:rPr>
        <w:t>целевую  программу), в рамках которого планируется использование бюджетного</w:t>
      </w:r>
      <w:r w:rsidR="001B5899">
        <w:rPr>
          <w:rFonts w:ascii="Times New Roman" w:hAnsi="Times New Roman" w:cs="Times New Roman"/>
          <w:sz w:val="28"/>
          <w:szCs w:val="28"/>
        </w:rPr>
        <w:t xml:space="preserve"> </w:t>
      </w:r>
      <w:r w:rsidRPr="00B072C1">
        <w:rPr>
          <w:rFonts w:ascii="Times New Roman" w:hAnsi="Times New Roman" w:cs="Times New Roman"/>
          <w:sz w:val="28"/>
          <w:szCs w:val="28"/>
        </w:rPr>
        <w:t>ассигнования ______________________________________________________________</w:t>
      </w:r>
    </w:p>
    <w:p w:rsidR="00B072C1" w:rsidRPr="00B072C1" w:rsidRDefault="00B072C1">
      <w:pPr>
        <w:pStyle w:val="ConsPlusNonformat"/>
        <w:jc w:val="both"/>
        <w:rPr>
          <w:rFonts w:ascii="Times New Roman" w:hAnsi="Times New Roman" w:cs="Times New Roman"/>
          <w:sz w:val="28"/>
          <w:szCs w:val="28"/>
        </w:rPr>
      </w:pPr>
    </w:p>
    <w:p w:rsidR="00B072C1" w:rsidRPr="00B072C1" w:rsidRDefault="00B072C1">
      <w:pPr>
        <w:pStyle w:val="ConsPlusNonformat"/>
        <w:jc w:val="both"/>
        <w:rPr>
          <w:rFonts w:ascii="Times New Roman" w:hAnsi="Times New Roman" w:cs="Times New Roman"/>
          <w:sz w:val="28"/>
          <w:szCs w:val="28"/>
        </w:rPr>
      </w:pPr>
      <w:r w:rsidRPr="00B072C1">
        <w:rPr>
          <w:rFonts w:ascii="Times New Roman" w:hAnsi="Times New Roman" w:cs="Times New Roman"/>
          <w:sz w:val="28"/>
          <w:szCs w:val="28"/>
        </w:rPr>
        <w:t xml:space="preserve">1. Правовые основания возникновения расходных обязательств </w:t>
      </w:r>
      <w:proofErr w:type="spellStart"/>
      <w:r w:rsidR="001B5899">
        <w:rPr>
          <w:rFonts w:ascii="Times New Roman" w:hAnsi="Times New Roman" w:cs="Times New Roman"/>
          <w:sz w:val="28"/>
          <w:szCs w:val="28"/>
        </w:rPr>
        <w:t>Любинского</w:t>
      </w:r>
      <w:proofErr w:type="spellEnd"/>
      <w:r w:rsidR="001B5899">
        <w:rPr>
          <w:rFonts w:ascii="Times New Roman" w:hAnsi="Times New Roman" w:cs="Times New Roman"/>
          <w:sz w:val="28"/>
          <w:szCs w:val="28"/>
        </w:rPr>
        <w:t xml:space="preserve"> муниципального района</w:t>
      </w:r>
    </w:p>
    <w:p w:rsidR="00B072C1" w:rsidRPr="00B072C1" w:rsidRDefault="00B072C1">
      <w:pPr>
        <w:pStyle w:val="ConsPlusNormal"/>
        <w:jc w:val="both"/>
        <w:rPr>
          <w:rFonts w:ascii="Times New Roman" w:hAnsi="Times New Roman" w:cs="Times New Roman"/>
          <w:sz w:val="28"/>
          <w:szCs w:val="28"/>
        </w:rPr>
      </w:pPr>
    </w:p>
    <w:p w:rsidR="00B072C1" w:rsidRPr="00B072C1" w:rsidRDefault="00B072C1">
      <w:pPr>
        <w:rPr>
          <w:sz w:val="28"/>
          <w:szCs w:val="28"/>
        </w:rPr>
        <w:sectPr w:rsidR="00B072C1" w:rsidRPr="00B072C1" w:rsidSect="00B072C1">
          <w:pgSz w:w="11906" w:h="16838"/>
          <w:pgMar w:top="1134" w:right="850" w:bottom="1134" w:left="1701" w:header="708" w:footer="708" w:gutter="0"/>
          <w:cols w:space="708"/>
          <w:docGrid w:linePitch="360"/>
        </w:sectPr>
      </w:pPr>
    </w:p>
    <w:tbl>
      <w:tblPr>
        <w:tblW w:w="16444" w:type="dxa"/>
        <w:tblInd w:w="-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850"/>
        <w:gridCol w:w="566"/>
        <w:gridCol w:w="854"/>
        <w:gridCol w:w="1191"/>
        <w:gridCol w:w="964"/>
        <w:gridCol w:w="1191"/>
        <w:gridCol w:w="850"/>
        <w:gridCol w:w="1134"/>
        <w:gridCol w:w="907"/>
        <w:gridCol w:w="794"/>
        <w:gridCol w:w="794"/>
        <w:gridCol w:w="1191"/>
        <w:gridCol w:w="794"/>
        <w:gridCol w:w="1416"/>
        <w:gridCol w:w="1134"/>
      </w:tblGrid>
      <w:tr w:rsidR="00B072C1" w:rsidRPr="00B072C1" w:rsidTr="001B5899">
        <w:tc>
          <w:tcPr>
            <w:tcW w:w="1814" w:type="dxa"/>
            <w:vMerge w:val="restart"/>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lastRenderedPageBreak/>
              <w:t>Наименование расходного обязательства</w:t>
            </w:r>
          </w:p>
        </w:tc>
        <w:tc>
          <w:tcPr>
            <w:tcW w:w="3461" w:type="dxa"/>
            <w:gridSpan w:val="4"/>
            <w:vAlign w:val="bottom"/>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Реквизиты нормативного правового акта</w:t>
            </w:r>
          </w:p>
        </w:tc>
        <w:tc>
          <w:tcPr>
            <w:tcW w:w="8619" w:type="dxa"/>
            <w:gridSpan w:val="9"/>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Элементы структуры нормативного правового акта</w:t>
            </w:r>
          </w:p>
        </w:tc>
        <w:tc>
          <w:tcPr>
            <w:tcW w:w="1416" w:type="dxa"/>
            <w:vMerge w:val="restart"/>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Дата вступления в силу нормативного правового акта</w:t>
            </w:r>
          </w:p>
        </w:tc>
        <w:tc>
          <w:tcPr>
            <w:tcW w:w="1134" w:type="dxa"/>
            <w:vMerge w:val="restart"/>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Примечание</w:t>
            </w:r>
          </w:p>
        </w:tc>
      </w:tr>
      <w:tr w:rsidR="00B072C1" w:rsidRPr="00B072C1" w:rsidTr="001B5899">
        <w:tc>
          <w:tcPr>
            <w:tcW w:w="1814" w:type="dxa"/>
            <w:vMerge/>
          </w:tcPr>
          <w:p w:rsidR="00B072C1" w:rsidRPr="00B072C1" w:rsidRDefault="00B072C1">
            <w:pPr>
              <w:rPr>
                <w:sz w:val="28"/>
                <w:szCs w:val="28"/>
              </w:rPr>
            </w:pPr>
          </w:p>
        </w:tc>
        <w:tc>
          <w:tcPr>
            <w:tcW w:w="850" w:type="dxa"/>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форма</w:t>
            </w:r>
          </w:p>
        </w:tc>
        <w:tc>
          <w:tcPr>
            <w:tcW w:w="566" w:type="dxa"/>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дата</w:t>
            </w:r>
          </w:p>
        </w:tc>
        <w:tc>
          <w:tcPr>
            <w:tcW w:w="854" w:type="dxa"/>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номер</w:t>
            </w:r>
          </w:p>
        </w:tc>
        <w:tc>
          <w:tcPr>
            <w:tcW w:w="1191" w:type="dxa"/>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название</w:t>
            </w:r>
          </w:p>
        </w:tc>
        <w:tc>
          <w:tcPr>
            <w:tcW w:w="964" w:type="dxa"/>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раздел</w:t>
            </w:r>
          </w:p>
        </w:tc>
        <w:tc>
          <w:tcPr>
            <w:tcW w:w="1191" w:type="dxa"/>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подраздел</w:t>
            </w:r>
          </w:p>
        </w:tc>
        <w:tc>
          <w:tcPr>
            <w:tcW w:w="850" w:type="dxa"/>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глава</w:t>
            </w:r>
          </w:p>
        </w:tc>
        <w:tc>
          <w:tcPr>
            <w:tcW w:w="1134" w:type="dxa"/>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параграф</w:t>
            </w:r>
          </w:p>
        </w:tc>
        <w:tc>
          <w:tcPr>
            <w:tcW w:w="907" w:type="dxa"/>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статья</w:t>
            </w:r>
          </w:p>
        </w:tc>
        <w:tc>
          <w:tcPr>
            <w:tcW w:w="794" w:type="dxa"/>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часть</w:t>
            </w:r>
          </w:p>
        </w:tc>
        <w:tc>
          <w:tcPr>
            <w:tcW w:w="794" w:type="dxa"/>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пункт</w:t>
            </w:r>
          </w:p>
        </w:tc>
        <w:tc>
          <w:tcPr>
            <w:tcW w:w="1191" w:type="dxa"/>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подпункт</w:t>
            </w:r>
          </w:p>
        </w:tc>
        <w:tc>
          <w:tcPr>
            <w:tcW w:w="794" w:type="dxa"/>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абзац</w:t>
            </w:r>
          </w:p>
        </w:tc>
        <w:tc>
          <w:tcPr>
            <w:tcW w:w="1416" w:type="dxa"/>
            <w:vMerge/>
          </w:tcPr>
          <w:p w:rsidR="00B072C1" w:rsidRPr="00B072C1" w:rsidRDefault="00B072C1">
            <w:pPr>
              <w:rPr>
                <w:sz w:val="28"/>
                <w:szCs w:val="28"/>
              </w:rPr>
            </w:pPr>
          </w:p>
        </w:tc>
        <w:tc>
          <w:tcPr>
            <w:tcW w:w="1134" w:type="dxa"/>
            <w:vMerge/>
          </w:tcPr>
          <w:p w:rsidR="00B072C1" w:rsidRPr="00B072C1" w:rsidRDefault="00B072C1">
            <w:pPr>
              <w:rPr>
                <w:sz w:val="28"/>
                <w:szCs w:val="28"/>
              </w:rPr>
            </w:pPr>
          </w:p>
        </w:tc>
      </w:tr>
      <w:tr w:rsidR="00B072C1" w:rsidRPr="00B072C1" w:rsidTr="001B5899">
        <w:tc>
          <w:tcPr>
            <w:tcW w:w="1814" w:type="dxa"/>
            <w:vAlign w:val="bottom"/>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1</w:t>
            </w:r>
          </w:p>
        </w:tc>
        <w:tc>
          <w:tcPr>
            <w:tcW w:w="850" w:type="dxa"/>
            <w:vAlign w:val="bottom"/>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2</w:t>
            </w:r>
          </w:p>
        </w:tc>
        <w:tc>
          <w:tcPr>
            <w:tcW w:w="566" w:type="dxa"/>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3</w:t>
            </w:r>
          </w:p>
        </w:tc>
        <w:tc>
          <w:tcPr>
            <w:tcW w:w="854" w:type="dxa"/>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4</w:t>
            </w:r>
          </w:p>
        </w:tc>
        <w:tc>
          <w:tcPr>
            <w:tcW w:w="1191" w:type="dxa"/>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5</w:t>
            </w:r>
          </w:p>
        </w:tc>
        <w:tc>
          <w:tcPr>
            <w:tcW w:w="964" w:type="dxa"/>
            <w:vAlign w:val="bottom"/>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6</w:t>
            </w:r>
          </w:p>
        </w:tc>
        <w:tc>
          <w:tcPr>
            <w:tcW w:w="1191" w:type="dxa"/>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7</w:t>
            </w:r>
          </w:p>
        </w:tc>
        <w:tc>
          <w:tcPr>
            <w:tcW w:w="850" w:type="dxa"/>
            <w:vAlign w:val="bottom"/>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8</w:t>
            </w:r>
          </w:p>
        </w:tc>
        <w:tc>
          <w:tcPr>
            <w:tcW w:w="1134" w:type="dxa"/>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9</w:t>
            </w:r>
          </w:p>
        </w:tc>
        <w:tc>
          <w:tcPr>
            <w:tcW w:w="907" w:type="dxa"/>
            <w:vAlign w:val="bottom"/>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10</w:t>
            </w:r>
          </w:p>
        </w:tc>
        <w:tc>
          <w:tcPr>
            <w:tcW w:w="794" w:type="dxa"/>
            <w:vAlign w:val="bottom"/>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11</w:t>
            </w:r>
          </w:p>
        </w:tc>
        <w:tc>
          <w:tcPr>
            <w:tcW w:w="794" w:type="dxa"/>
            <w:vAlign w:val="bottom"/>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12</w:t>
            </w:r>
          </w:p>
        </w:tc>
        <w:tc>
          <w:tcPr>
            <w:tcW w:w="1191" w:type="dxa"/>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13</w:t>
            </w:r>
          </w:p>
        </w:tc>
        <w:tc>
          <w:tcPr>
            <w:tcW w:w="794" w:type="dxa"/>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14</w:t>
            </w:r>
          </w:p>
        </w:tc>
        <w:tc>
          <w:tcPr>
            <w:tcW w:w="1416" w:type="dxa"/>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15</w:t>
            </w:r>
          </w:p>
        </w:tc>
        <w:tc>
          <w:tcPr>
            <w:tcW w:w="1134" w:type="dxa"/>
            <w:vAlign w:val="bottom"/>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16</w:t>
            </w:r>
          </w:p>
        </w:tc>
      </w:tr>
      <w:tr w:rsidR="00B072C1" w:rsidRPr="00B072C1" w:rsidTr="001B5899">
        <w:tc>
          <w:tcPr>
            <w:tcW w:w="1814" w:type="dxa"/>
          </w:tcPr>
          <w:p w:rsidR="00B072C1" w:rsidRPr="00B072C1" w:rsidRDefault="00B072C1">
            <w:pPr>
              <w:pStyle w:val="ConsPlusNormal"/>
              <w:rPr>
                <w:rFonts w:ascii="Times New Roman" w:hAnsi="Times New Roman" w:cs="Times New Roman"/>
                <w:sz w:val="28"/>
                <w:szCs w:val="28"/>
              </w:rPr>
            </w:pPr>
          </w:p>
        </w:tc>
        <w:tc>
          <w:tcPr>
            <w:tcW w:w="850" w:type="dxa"/>
          </w:tcPr>
          <w:p w:rsidR="00B072C1" w:rsidRPr="00B072C1" w:rsidRDefault="00B072C1">
            <w:pPr>
              <w:pStyle w:val="ConsPlusNormal"/>
              <w:rPr>
                <w:rFonts w:ascii="Times New Roman" w:hAnsi="Times New Roman" w:cs="Times New Roman"/>
                <w:sz w:val="28"/>
                <w:szCs w:val="28"/>
              </w:rPr>
            </w:pPr>
          </w:p>
        </w:tc>
        <w:tc>
          <w:tcPr>
            <w:tcW w:w="566" w:type="dxa"/>
          </w:tcPr>
          <w:p w:rsidR="00B072C1" w:rsidRPr="00B072C1" w:rsidRDefault="00B072C1">
            <w:pPr>
              <w:pStyle w:val="ConsPlusNormal"/>
              <w:rPr>
                <w:rFonts w:ascii="Times New Roman" w:hAnsi="Times New Roman" w:cs="Times New Roman"/>
                <w:sz w:val="28"/>
                <w:szCs w:val="28"/>
              </w:rPr>
            </w:pPr>
          </w:p>
        </w:tc>
        <w:tc>
          <w:tcPr>
            <w:tcW w:w="854" w:type="dxa"/>
          </w:tcPr>
          <w:p w:rsidR="00B072C1" w:rsidRPr="00B072C1" w:rsidRDefault="00B072C1">
            <w:pPr>
              <w:pStyle w:val="ConsPlusNormal"/>
              <w:rPr>
                <w:rFonts w:ascii="Times New Roman" w:hAnsi="Times New Roman" w:cs="Times New Roman"/>
                <w:sz w:val="28"/>
                <w:szCs w:val="28"/>
              </w:rPr>
            </w:pPr>
          </w:p>
        </w:tc>
        <w:tc>
          <w:tcPr>
            <w:tcW w:w="1191" w:type="dxa"/>
          </w:tcPr>
          <w:p w:rsidR="00B072C1" w:rsidRPr="00B072C1" w:rsidRDefault="00B072C1">
            <w:pPr>
              <w:pStyle w:val="ConsPlusNormal"/>
              <w:rPr>
                <w:rFonts w:ascii="Times New Roman" w:hAnsi="Times New Roman" w:cs="Times New Roman"/>
                <w:sz w:val="28"/>
                <w:szCs w:val="28"/>
              </w:rPr>
            </w:pPr>
          </w:p>
        </w:tc>
        <w:tc>
          <w:tcPr>
            <w:tcW w:w="964" w:type="dxa"/>
          </w:tcPr>
          <w:p w:rsidR="00B072C1" w:rsidRPr="00B072C1" w:rsidRDefault="00B072C1">
            <w:pPr>
              <w:pStyle w:val="ConsPlusNormal"/>
              <w:rPr>
                <w:rFonts w:ascii="Times New Roman" w:hAnsi="Times New Roman" w:cs="Times New Roman"/>
                <w:sz w:val="28"/>
                <w:szCs w:val="28"/>
              </w:rPr>
            </w:pPr>
          </w:p>
        </w:tc>
        <w:tc>
          <w:tcPr>
            <w:tcW w:w="1191" w:type="dxa"/>
          </w:tcPr>
          <w:p w:rsidR="00B072C1" w:rsidRPr="00B072C1" w:rsidRDefault="00B072C1">
            <w:pPr>
              <w:pStyle w:val="ConsPlusNormal"/>
              <w:rPr>
                <w:rFonts w:ascii="Times New Roman" w:hAnsi="Times New Roman" w:cs="Times New Roman"/>
                <w:sz w:val="28"/>
                <w:szCs w:val="28"/>
              </w:rPr>
            </w:pPr>
          </w:p>
        </w:tc>
        <w:tc>
          <w:tcPr>
            <w:tcW w:w="850" w:type="dxa"/>
          </w:tcPr>
          <w:p w:rsidR="00B072C1" w:rsidRPr="00B072C1" w:rsidRDefault="00B072C1">
            <w:pPr>
              <w:pStyle w:val="ConsPlusNormal"/>
              <w:rPr>
                <w:rFonts w:ascii="Times New Roman" w:hAnsi="Times New Roman" w:cs="Times New Roman"/>
                <w:sz w:val="28"/>
                <w:szCs w:val="28"/>
              </w:rPr>
            </w:pPr>
          </w:p>
        </w:tc>
        <w:tc>
          <w:tcPr>
            <w:tcW w:w="1134" w:type="dxa"/>
          </w:tcPr>
          <w:p w:rsidR="00B072C1" w:rsidRPr="00B072C1" w:rsidRDefault="00B072C1">
            <w:pPr>
              <w:pStyle w:val="ConsPlusNormal"/>
              <w:rPr>
                <w:rFonts w:ascii="Times New Roman" w:hAnsi="Times New Roman" w:cs="Times New Roman"/>
                <w:sz w:val="28"/>
                <w:szCs w:val="28"/>
              </w:rPr>
            </w:pPr>
          </w:p>
        </w:tc>
        <w:tc>
          <w:tcPr>
            <w:tcW w:w="907" w:type="dxa"/>
          </w:tcPr>
          <w:p w:rsidR="00B072C1" w:rsidRPr="00B072C1" w:rsidRDefault="00B072C1">
            <w:pPr>
              <w:pStyle w:val="ConsPlusNormal"/>
              <w:rPr>
                <w:rFonts w:ascii="Times New Roman" w:hAnsi="Times New Roman" w:cs="Times New Roman"/>
                <w:sz w:val="28"/>
                <w:szCs w:val="28"/>
              </w:rPr>
            </w:pPr>
          </w:p>
        </w:tc>
        <w:tc>
          <w:tcPr>
            <w:tcW w:w="794" w:type="dxa"/>
          </w:tcPr>
          <w:p w:rsidR="00B072C1" w:rsidRPr="00B072C1" w:rsidRDefault="00B072C1">
            <w:pPr>
              <w:pStyle w:val="ConsPlusNormal"/>
              <w:rPr>
                <w:rFonts w:ascii="Times New Roman" w:hAnsi="Times New Roman" w:cs="Times New Roman"/>
                <w:sz w:val="28"/>
                <w:szCs w:val="28"/>
              </w:rPr>
            </w:pPr>
          </w:p>
        </w:tc>
        <w:tc>
          <w:tcPr>
            <w:tcW w:w="794" w:type="dxa"/>
          </w:tcPr>
          <w:p w:rsidR="00B072C1" w:rsidRPr="00B072C1" w:rsidRDefault="00B072C1">
            <w:pPr>
              <w:pStyle w:val="ConsPlusNormal"/>
              <w:rPr>
                <w:rFonts w:ascii="Times New Roman" w:hAnsi="Times New Roman" w:cs="Times New Roman"/>
                <w:sz w:val="28"/>
                <w:szCs w:val="28"/>
              </w:rPr>
            </w:pPr>
          </w:p>
        </w:tc>
        <w:tc>
          <w:tcPr>
            <w:tcW w:w="1191" w:type="dxa"/>
          </w:tcPr>
          <w:p w:rsidR="00B072C1" w:rsidRPr="00B072C1" w:rsidRDefault="00B072C1">
            <w:pPr>
              <w:pStyle w:val="ConsPlusNormal"/>
              <w:rPr>
                <w:rFonts w:ascii="Times New Roman" w:hAnsi="Times New Roman" w:cs="Times New Roman"/>
                <w:sz w:val="28"/>
                <w:szCs w:val="28"/>
              </w:rPr>
            </w:pPr>
          </w:p>
        </w:tc>
        <w:tc>
          <w:tcPr>
            <w:tcW w:w="794" w:type="dxa"/>
          </w:tcPr>
          <w:p w:rsidR="00B072C1" w:rsidRPr="00B072C1" w:rsidRDefault="00B072C1">
            <w:pPr>
              <w:pStyle w:val="ConsPlusNormal"/>
              <w:rPr>
                <w:rFonts w:ascii="Times New Roman" w:hAnsi="Times New Roman" w:cs="Times New Roman"/>
                <w:sz w:val="28"/>
                <w:szCs w:val="28"/>
              </w:rPr>
            </w:pPr>
          </w:p>
        </w:tc>
        <w:tc>
          <w:tcPr>
            <w:tcW w:w="1416" w:type="dxa"/>
          </w:tcPr>
          <w:p w:rsidR="00B072C1" w:rsidRPr="00B072C1" w:rsidRDefault="00B072C1">
            <w:pPr>
              <w:pStyle w:val="ConsPlusNormal"/>
              <w:rPr>
                <w:rFonts w:ascii="Times New Roman" w:hAnsi="Times New Roman" w:cs="Times New Roman"/>
                <w:sz w:val="28"/>
                <w:szCs w:val="28"/>
              </w:rPr>
            </w:pPr>
          </w:p>
        </w:tc>
        <w:tc>
          <w:tcPr>
            <w:tcW w:w="1134" w:type="dxa"/>
          </w:tcPr>
          <w:p w:rsidR="00B072C1" w:rsidRPr="00B072C1" w:rsidRDefault="00B072C1">
            <w:pPr>
              <w:pStyle w:val="ConsPlusNormal"/>
              <w:rPr>
                <w:rFonts w:ascii="Times New Roman" w:hAnsi="Times New Roman" w:cs="Times New Roman"/>
                <w:sz w:val="28"/>
                <w:szCs w:val="28"/>
              </w:rPr>
            </w:pPr>
          </w:p>
        </w:tc>
      </w:tr>
      <w:tr w:rsidR="00B072C1" w:rsidRPr="00B072C1" w:rsidTr="001B5899">
        <w:tc>
          <w:tcPr>
            <w:tcW w:w="1814" w:type="dxa"/>
          </w:tcPr>
          <w:p w:rsidR="00B072C1" w:rsidRPr="00B072C1" w:rsidRDefault="00B072C1">
            <w:pPr>
              <w:pStyle w:val="ConsPlusNormal"/>
              <w:rPr>
                <w:rFonts w:ascii="Times New Roman" w:hAnsi="Times New Roman" w:cs="Times New Roman"/>
                <w:sz w:val="28"/>
                <w:szCs w:val="28"/>
              </w:rPr>
            </w:pPr>
          </w:p>
        </w:tc>
        <w:tc>
          <w:tcPr>
            <w:tcW w:w="850" w:type="dxa"/>
          </w:tcPr>
          <w:p w:rsidR="00B072C1" w:rsidRPr="00B072C1" w:rsidRDefault="00B072C1">
            <w:pPr>
              <w:pStyle w:val="ConsPlusNormal"/>
              <w:rPr>
                <w:rFonts w:ascii="Times New Roman" w:hAnsi="Times New Roman" w:cs="Times New Roman"/>
                <w:sz w:val="28"/>
                <w:szCs w:val="28"/>
              </w:rPr>
            </w:pPr>
          </w:p>
        </w:tc>
        <w:tc>
          <w:tcPr>
            <w:tcW w:w="566" w:type="dxa"/>
          </w:tcPr>
          <w:p w:rsidR="00B072C1" w:rsidRPr="00B072C1" w:rsidRDefault="00B072C1">
            <w:pPr>
              <w:pStyle w:val="ConsPlusNormal"/>
              <w:rPr>
                <w:rFonts w:ascii="Times New Roman" w:hAnsi="Times New Roman" w:cs="Times New Roman"/>
                <w:sz w:val="28"/>
                <w:szCs w:val="28"/>
              </w:rPr>
            </w:pPr>
          </w:p>
        </w:tc>
        <w:tc>
          <w:tcPr>
            <w:tcW w:w="854" w:type="dxa"/>
          </w:tcPr>
          <w:p w:rsidR="00B072C1" w:rsidRPr="00B072C1" w:rsidRDefault="00B072C1">
            <w:pPr>
              <w:pStyle w:val="ConsPlusNormal"/>
              <w:rPr>
                <w:rFonts w:ascii="Times New Roman" w:hAnsi="Times New Roman" w:cs="Times New Roman"/>
                <w:sz w:val="28"/>
                <w:szCs w:val="28"/>
              </w:rPr>
            </w:pPr>
          </w:p>
        </w:tc>
        <w:tc>
          <w:tcPr>
            <w:tcW w:w="1191" w:type="dxa"/>
          </w:tcPr>
          <w:p w:rsidR="00B072C1" w:rsidRPr="00B072C1" w:rsidRDefault="00B072C1">
            <w:pPr>
              <w:pStyle w:val="ConsPlusNormal"/>
              <w:rPr>
                <w:rFonts w:ascii="Times New Roman" w:hAnsi="Times New Roman" w:cs="Times New Roman"/>
                <w:sz w:val="28"/>
                <w:szCs w:val="28"/>
              </w:rPr>
            </w:pPr>
          </w:p>
        </w:tc>
        <w:tc>
          <w:tcPr>
            <w:tcW w:w="964" w:type="dxa"/>
          </w:tcPr>
          <w:p w:rsidR="00B072C1" w:rsidRPr="00B072C1" w:rsidRDefault="00B072C1">
            <w:pPr>
              <w:pStyle w:val="ConsPlusNormal"/>
              <w:rPr>
                <w:rFonts w:ascii="Times New Roman" w:hAnsi="Times New Roman" w:cs="Times New Roman"/>
                <w:sz w:val="28"/>
                <w:szCs w:val="28"/>
              </w:rPr>
            </w:pPr>
          </w:p>
        </w:tc>
        <w:tc>
          <w:tcPr>
            <w:tcW w:w="1191" w:type="dxa"/>
          </w:tcPr>
          <w:p w:rsidR="00B072C1" w:rsidRPr="00B072C1" w:rsidRDefault="00B072C1">
            <w:pPr>
              <w:pStyle w:val="ConsPlusNormal"/>
              <w:rPr>
                <w:rFonts w:ascii="Times New Roman" w:hAnsi="Times New Roman" w:cs="Times New Roman"/>
                <w:sz w:val="28"/>
                <w:szCs w:val="28"/>
              </w:rPr>
            </w:pPr>
          </w:p>
        </w:tc>
        <w:tc>
          <w:tcPr>
            <w:tcW w:w="850" w:type="dxa"/>
          </w:tcPr>
          <w:p w:rsidR="00B072C1" w:rsidRPr="00B072C1" w:rsidRDefault="00B072C1">
            <w:pPr>
              <w:pStyle w:val="ConsPlusNormal"/>
              <w:rPr>
                <w:rFonts w:ascii="Times New Roman" w:hAnsi="Times New Roman" w:cs="Times New Roman"/>
                <w:sz w:val="28"/>
                <w:szCs w:val="28"/>
              </w:rPr>
            </w:pPr>
          </w:p>
        </w:tc>
        <w:tc>
          <w:tcPr>
            <w:tcW w:w="1134" w:type="dxa"/>
          </w:tcPr>
          <w:p w:rsidR="00B072C1" w:rsidRPr="00B072C1" w:rsidRDefault="00B072C1">
            <w:pPr>
              <w:pStyle w:val="ConsPlusNormal"/>
              <w:rPr>
                <w:rFonts w:ascii="Times New Roman" w:hAnsi="Times New Roman" w:cs="Times New Roman"/>
                <w:sz w:val="28"/>
                <w:szCs w:val="28"/>
              </w:rPr>
            </w:pPr>
          </w:p>
        </w:tc>
        <w:tc>
          <w:tcPr>
            <w:tcW w:w="907" w:type="dxa"/>
          </w:tcPr>
          <w:p w:rsidR="00B072C1" w:rsidRPr="00B072C1" w:rsidRDefault="00B072C1">
            <w:pPr>
              <w:pStyle w:val="ConsPlusNormal"/>
              <w:rPr>
                <w:rFonts w:ascii="Times New Roman" w:hAnsi="Times New Roman" w:cs="Times New Roman"/>
                <w:sz w:val="28"/>
                <w:szCs w:val="28"/>
              </w:rPr>
            </w:pPr>
          </w:p>
        </w:tc>
        <w:tc>
          <w:tcPr>
            <w:tcW w:w="794" w:type="dxa"/>
          </w:tcPr>
          <w:p w:rsidR="00B072C1" w:rsidRPr="00B072C1" w:rsidRDefault="00B072C1">
            <w:pPr>
              <w:pStyle w:val="ConsPlusNormal"/>
              <w:rPr>
                <w:rFonts w:ascii="Times New Roman" w:hAnsi="Times New Roman" w:cs="Times New Roman"/>
                <w:sz w:val="28"/>
                <w:szCs w:val="28"/>
              </w:rPr>
            </w:pPr>
          </w:p>
        </w:tc>
        <w:tc>
          <w:tcPr>
            <w:tcW w:w="794" w:type="dxa"/>
          </w:tcPr>
          <w:p w:rsidR="00B072C1" w:rsidRPr="00B072C1" w:rsidRDefault="00B072C1">
            <w:pPr>
              <w:pStyle w:val="ConsPlusNormal"/>
              <w:rPr>
                <w:rFonts w:ascii="Times New Roman" w:hAnsi="Times New Roman" w:cs="Times New Roman"/>
                <w:sz w:val="28"/>
                <w:szCs w:val="28"/>
              </w:rPr>
            </w:pPr>
          </w:p>
        </w:tc>
        <w:tc>
          <w:tcPr>
            <w:tcW w:w="1191" w:type="dxa"/>
          </w:tcPr>
          <w:p w:rsidR="00B072C1" w:rsidRPr="00B072C1" w:rsidRDefault="00B072C1">
            <w:pPr>
              <w:pStyle w:val="ConsPlusNormal"/>
              <w:rPr>
                <w:rFonts w:ascii="Times New Roman" w:hAnsi="Times New Roman" w:cs="Times New Roman"/>
                <w:sz w:val="28"/>
                <w:szCs w:val="28"/>
              </w:rPr>
            </w:pPr>
          </w:p>
        </w:tc>
        <w:tc>
          <w:tcPr>
            <w:tcW w:w="794" w:type="dxa"/>
          </w:tcPr>
          <w:p w:rsidR="00B072C1" w:rsidRPr="00B072C1" w:rsidRDefault="00B072C1">
            <w:pPr>
              <w:pStyle w:val="ConsPlusNormal"/>
              <w:rPr>
                <w:rFonts w:ascii="Times New Roman" w:hAnsi="Times New Roman" w:cs="Times New Roman"/>
                <w:sz w:val="28"/>
                <w:szCs w:val="28"/>
              </w:rPr>
            </w:pPr>
          </w:p>
        </w:tc>
        <w:tc>
          <w:tcPr>
            <w:tcW w:w="1416" w:type="dxa"/>
          </w:tcPr>
          <w:p w:rsidR="00B072C1" w:rsidRPr="00B072C1" w:rsidRDefault="00B072C1">
            <w:pPr>
              <w:pStyle w:val="ConsPlusNormal"/>
              <w:rPr>
                <w:rFonts w:ascii="Times New Roman" w:hAnsi="Times New Roman" w:cs="Times New Roman"/>
                <w:sz w:val="28"/>
                <w:szCs w:val="28"/>
              </w:rPr>
            </w:pPr>
          </w:p>
        </w:tc>
        <w:tc>
          <w:tcPr>
            <w:tcW w:w="1134" w:type="dxa"/>
          </w:tcPr>
          <w:p w:rsidR="00B072C1" w:rsidRPr="00B072C1" w:rsidRDefault="00B072C1">
            <w:pPr>
              <w:pStyle w:val="ConsPlusNormal"/>
              <w:rPr>
                <w:rFonts w:ascii="Times New Roman" w:hAnsi="Times New Roman" w:cs="Times New Roman"/>
                <w:sz w:val="28"/>
                <w:szCs w:val="28"/>
              </w:rPr>
            </w:pPr>
          </w:p>
        </w:tc>
      </w:tr>
    </w:tbl>
    <w:p w:rsidR="00B072C1" w:rsidRPr="00B072C1" w:rsidRDefault="00B072C1">
      <w:pPr>
        <w:pStyle w:val="ConsPlusNormal"/>
        <w:jc w:val="both"/>
        <w:rPr>
          <w:rFonts w:ascii="Times New Roman" w:hAnsi="Times New Roman" w:cs="Times New Roman"/>
          <w:sz w:val="28"/>
          <w:szCs w:val="28"/>
        </w:rPr>
      </w:pPr>
    </w:p>
    <w:p w:rsidR="00B072C1" w:rsidRPr="00B072C1" w:rsidRDefault="00B072C1" w:rsidP="001B5899">
      <w:pPr>
        <w:pStyle w:val="ConsPlusNonformat"/>
        <w:jc w:val="both"/>
        <w:rPr>
          <w:rFonts w:ascii="Times New Roman" w:hAnsi="Times New Roman" w:cs="Times New Roman"/>
          <w:sz w:val="28"/>
          <w:szCs w:val="28"/>
        </w:rPr>
      </w:pPr>
      <w:r w:rsidRPr="00B072C1">
        <w:rPr>
          <w:rFonts w:ascii="Times New Roman" w:hAnsi="Times New Roman" w:cs="Times New Roman"/>
          <w:sz w:val="28"/>
          <w:szCs w:val="28"/>
        </w:rPr>
        <w:t xml:space="preserve">2. Объем бюджетных ассигнований на исполнение расходных обязательств </w:t>
      </w:r>
      <w:proofErr w:type="spellStart"/>
      <w:r w:rsidR="001B5899">
        <w:rPr>
          <w:rFonts w:ascii="Times New Roman" w:hAnsi="Times New Roman" w:cs="Times New Roman"/>
          <w:sz w:val="28"/>
          <w:szCs w:val="28"/>
        </w:rPr>
        <w:t>Любинского</w:t>
      </w:r>
      <w:proofErr w:type="spellEnd"/>
      <w:r w:rsidR="001B5899">
        <w:rPr>
          <w:rFonts w:ascii="Times New Roman" w:hAnsi="Times New Roman" w:cs="Times New Roman"/>
          <w:sz w:val="28"/>
          <w:szCs w:val="28"/>
        </w:rPr>
        <w:t xml:space="preserve"> муниципального района</w:t>
      </w:r>
    </w:p>
    <w:p w:rsidR="00B072C1" w:rsidRPr="00B072C1" w:rsidRDefault="00B072C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1304"/>
        <w:gridCol w:w="964"/>
        <w:gridCol w:w="1077"/>
        <w:gridCol w:w="2041"/>
        <w:gridCol w:w="1421"/>
        <w:gridCol w:w="1587"/>
        <w:gridCol w:w="1426"/>
        <w:gridCol w:w="1247"/>
        <w:gridCol w:w="1247"/>
        <w:gridCol w:w="1531"/>
      </w:tblGrid>
      <w:tr w:rsidR="00B072C1" w:rsidRPr="00B072C1">
        <w:tc>
          <w:tcPr>
            <w:tcW w:w="6236" w:type="dxa"/>
            <w:gridSpan w:val="5"/>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Код бюджетной классификации расходов</w:t>
            </w:r>
          </w:p>
        </w:tc>
        <w:tc>
          <w:tcPr>
            <w:tcW w:w="6928" w:type="dxa"/>
            <w:gridSpan w:val="5"/>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Сумма, рублей</w:t>
            </w:r>
          </w:p>
        </w:tc>
        <w:tc>
          <w:tcPr>
            <w:tcW w:w="1531" w:type="dxa"/>
            <w:vMerge w:val="restart"/>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Примечание</w:t>
            </w:r>
          </w:p>
        </w:tc>
      </w:tr>
      <w:tr w:rsidR="00B072C1" w:rsidRPr="00B072C1">
        <w:tc>
          <w:tcPr>
            <w:tcW w:w="850" w:type="dxa"/>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раздел</w:t>
            </w:r>
          </w:p>
        </w:tc>
        <w:tc>
          <w:tcPr>
            <w:tcW w:w="1304" w:type="dxa"/>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подраздел</w:t>
            </w:r>
          </w:p>
        </w:tc>
        <w:tc>
          <w:tcPr>
            <w:tcW w:w="964" w:type="dxa"/>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целевая статья</w:t>
            </w:r>
          </w:p>
        </w:tc>
        <w:tc>
          <w:tcPr>
            <w:tcW w:w="1077" w:type="dxa"/>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вид расходов</w:t>
            </w:r>
          </w:p>
        </w:tc>
        <w:tc>
          <w:tcPr>
            <w:tcW w:w="2041" w:type="dxa"/>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код классификации операций сектора государственного управления</w:t>
            </w:r>
          </w:p>
        </w:tc>
        <w:tc>
          <w:tcPr>
            <w:tcW w:w="1421" w:type="dxa"/>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 xml:space="preserve">отчетный финансовый год (исполнено) </w:t>
            </w:r>
            <w:hyperlink w:anchor="P351" w:history="1">
              <w:r w:rsidRPr="00B072C1">
                <w:rPr>
                  <w:rFonts w:ascii="Times New Roman" w:hAnsi="Times New Roman" w:cs="Times New Roman"/>
                  <w:color w:val="0000FF"/>
                  <w:sz w:val="28"/>
                  <w:szCs w:val="28"/>
                </w:rPr>
                <w:t>&lt;*&gt;</w:t>
              </w:r>
            </w:hyperlink>
          </w:p>
        </w:tc>
        <w:tc>
          <w:tcPr>
            <w:tcW w:w="1587" w:type="dxa"/>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 xml:space="preserve">текущий финансовый год (уточненный план) </w:t>
            </w:r>
            <w:hyperlink w:anchor="P351" w:history="1">
              <w:r w:rsidRPr="00B072C1">
                <w:rPr>
                  <w:rFonts w:ascii="Times New Roman" w:hAnsi="Times New Roman" w:cs="Times New Roman"/>
                  <w:color w:val="0000FF"/>
                  <w:sz w:val="28"/>
                  <w:szCs w:val="28"/>
                </w:rPr>
                <w:t>&lt;*&gt;</w:t>
              </w:r>
            </w:hyperlink>
          </w:p>
        </w:tc>
        <w:tc>
          <w:tcPr>
            <w:tcW w:w="1426" w:type="dxa"/>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очередной финансовый год (прогноз)</w:t>
            </w:r>
          </w:p>
        </w:tc>
        <w:tc>
          <w:tcPr>
            <w:tcW w:w="1247" w:type="dxa"/>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плановый период (прогноз)</w:t>
            </w:r>
          </w:p>
        </w:tc>
        <w:tc>
          <w:tcPr>
            <w:tcW w:w="1247" w:type="dxa"/>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плановый период (прогноз)</w:t>
            </w:r>
          </w:p>
        </w:tc>
        <w:tc>
          <w:tcPr>
            <w:tcW w:w="1531" w:type="dxa"/>
            <w:vMerge/>
          </w:tcPr>
          <w:p w:rsidR="00B072C1" w:rsidRPr="00B072C1" w:rsidRDefault="00B072C1">
            <w:pPr>
              <w:rPr>
                <w:sz w:val="28"/>
                <w:szCs w:val="28"/>
              </w:rPr>
            </w:pPr>
          </w:p>
        </w:tc>
      </w:tr>
      <w:tr w:rsidR="00B072C1" w:rsidRPr="00B072C1">
        <w:tc>
          <w:tcPr>
            <w:tcW w:w="850" w:type="dxa"/>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1</w:t>
            </w:r>
          </w:p>
        </w:tc>
        <w:tc>
          <w:tcPr>
            <w:tcW w:w="1304" w:type="dxa"/>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2</w:t>
            </w:r>
          </w:p>
        </w:tc>
        <w:tc>
          <w:tcPr>
            <w:tcW w:w="964" w:type="dxa"/>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3</w:t>
            </w:r>
          </w:p>
        </w:tc>
        <w:tc>
          <w:tcPr>
            <w:tcW w:w="1077" w:type="dxa"/>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4</w:t>
            </w:r>
          </w:p>
        </w:tc>
        <w:tc>
          <w:tcPr>
            <w:tcW w:w="2041" w:type="dxa"/>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5</w:t>
            </w:r>
          </w:p>
        </w:tc>
        <w:tc>
          <w:tcPr>
            <w:tcW w:w="1421" w:type="dxa"/>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6</w:t>
            </w:r>
          </w:p>
        </w:tc>
        <w:tc>
          <w:tcPr>
            <w:tcW w:w="1587" w:type="dxa"/>
            <w:vAlign w:val="center"/>
          </w:tcPr>
          <w:p w:rsidR="00B072C1" w:rsidRPr="00B072C1" w:rsidRDefault="00B072C1">
            <w:pPr>
              <w:pStyle w:val="ConsPlusNormal"/>
              <w:jc w:val="center"/>
              <w:rPr>
                <w:rFonts w:ascii="Times New Roman" w:hAnsi="Times New Roman" w:cs="Times New Roman"/>
                <w:sz w:val="28"/>
                <w:szCs w:val="28"/>
              </w:rPr>
            </w:pPr>
            <w:bookmarkStart w:id="6" w:name="P297"/>
            <w:bookmarkEnd w:id="6"/>
            <w:r w:rsidRPr="00B072C1">
              <w:rPr>
                <w:rFonts w:ascii="Times New Roman" w:hAnsi="Times New Roman" w:cs="Times New Roman"/>
                <w:sz w:val="28"/>
                <w:szCs w:val="28"/>
              </w:rPr>
              <w:t>7</w:t>
            </w:r>
          </w:p>
        </w:tc>
        <w:tc>
          <w:tcPr>
            <w:tcW w:w="1426" w:type="dxa"/>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8</w:t>
            </w:r>
          </w:p>
        </w:tc>
        <w:tc>
          <w:tcPr>
            <w:tcW w:w="1247" w:type="dxa"/>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9</w:t>
            </w:r>
          </w:p>
        </w:tc>
        <w:tc>
          <w:tcPr>
            <w:tcW w:w="1247" w:type="dxa"/>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10</w:t>
            </w:r>
          </w:p>
        </w:tc>
        <w:tc>
          <w:tcPr>
            <w:tcW w:w="1531" w:type="dxa"/>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11</w:t>
            </w:r>
          </w:p>
        </w:tc>
      </w:tr>
      <w:tr w:rsidR="00B072C1" w:rsidRPr="00B072C1">
        <w:tc>
          <w:tcPr>
            <w:tcW w:w="850" w:type="dxa"/>
          </w:tcPr>
          <w:p w:rsidR="00B072C1" w:rsidRPr="00B072C1" w:rsidRDefault="00B072C1">
            <w:pPr>
              <w:pStyle w:val="ConsPlusNormal"/>
              <w:rPr>
                <w:rFonts w:ascii="Times New Roman" w:hAnsi="Times New Roman" w:cs="Times New Roman"/>
                <w:sz w:val="28"/>
                <w:szCs w:val="28"/>
              </w:rPr>
            </w:pPr>
          </w:p>
        </w:tc>
        <w:tc>
          <w:tcPr>
            <w:tcW w:w="1304" w:type="dxa"/>
          </w:tcPr>
          <w:p w:rsidR="00B072C1" w:rsidRPr="00B072C1" w:rsidRDefault="00B072C1">
            <w:pPr>
              <w:pStyle w:val="ConsPlusNormal"/>
              <w:rPr>
                <w:rFonts w:ascii="Times New Roman" w:hAnsi="Times New Roman" w:cs="Times New Roman"/>
                <w:sz w:val="28"/>
                <w:szCs w:val="28"/>
              </w:rPr>
            </w:pPr>
          </w:p>
        </w:tc>
        <w:tc>
          <w:tcPr>
            <w:tcW w:w="964" w:type="dxa"/>
          </w:tcPr>
          <w:p w:rsidR="00B072C1" w:rsidRPr="00B072C1" w:rsidRDefault="00B072C1">
            <w:pPr>
              <w:pStyle w:val="ConsPlusNormal"/>
              <w:rPr>
                <w:rFonts w:ascii="Times New Roman" w:hAnsi="Times New Roman" w:cs="Times New Roman"/>
                <w:sz w:val="28"/>
                <w:szCs w:val="28"/>
              </w:rPr>
            </w:pPr>
          </w:p>
        </w:tc>
        <w:tc>
          <w:tcPr>
            <w:tcW w:w="1077" w:type="dxa"/>
          </w:tcPr>
          <w:p w:rsidR="00B072C1" w:rsidRPr="00B072C1" w:rsidRDefault="00B072C1">
            <w:pPr>
              <w:pStyle w:val="ConsPlusNormal"/>
              <w:rPr>
                <w:rFonts w:ascii="Times New Roman" w:hAnsi="Times New Roman" w:cs="Times New Roman"/>
                <w:sz w:val="28"/>
                <w:szCs w:val="28"/>
              </w:rPr>
            </w:pPr>
          </w:p>
        </w:tc>
        <w:tc>
          <w:tcPr>
            <w:tcW w:w="2041" w:type="dxa"/>
          </w:tcPr>
          <w:p w:rsidR="00B072C1" w:rsidRPr="00B072C1" w:rsidRDefault="00B072C1">
            <w:pPr>
              <w:pStyle w:val="ConsPlusNormal"/>
              <w:rPr>
                <w:rFonts w:ascii="Times New Roman" w:hAnsi="Times New Roman" w:cs="Times New Roman"/>
                <w:sz w:val="28"/>
                <w:szCs w:val="28"/>
              </w:rPr>
            </w:pPr>
          </w:p>
        </w:tc>
        <w:tc>
          <w:tcPr>
            <w:tcW w:w="1421" w:type="dxa"/>
          </w:tcPr>
          <w:p w:rsidR="00B072C1" w:rsidRPr="00B072C1" w:rsidRDefault="00B072C1">
            <w:pPr>
              <w:pStyle w:val="ConsPlusNormal"/>
              <w:rPr>
                <w:rFonts w:ascii="Times New Roman" w:hAnsi="Times New Roman" w:cs="Times New Roman"/>
                <w:sz w:val="28"/>
                <w:szCs w:val="28"/>
              </w:rPr>
            </w:pPr>
          </w:p>
        </w:tc>
        <w:tc>
          <w:tcPr>
            <w:tcW w:w="1587" w:type="dxa"/>
          </w:tcPr>
          <w:p w:rsidR="00B072C1" w:rsidRPr="00B072C1" w:rsidRDefault="00B072C1">
            <w:pPr>
              <w:pStyle w:val="ConsPlusNormal"/>
              <w:rPr>
                <w:rFonts w:ascii="Times New Roman" w:hAnsi="Times New Roman" w:cs="Times New Roman"/>
                <w:sz w:val="28"/>
                <w:szCs w:val="28"/>
              </w:rPr>
            </w:pPr>
          </w:p>
        </w:tc>
        <w:tc>
          <w:tcPr>
            <w:tcW w:w="1426" w:type="dxa"/>
          </w:tcPr>
          <w:p w:rsidR="00B072C1" w:rsidRPr="00B072C1" w:rsidRDefault="00B072C1">
            <w:pPr>
              <w:pStyle w:val="ConsPlusNormal"/>
              <w:rPr>
                <w:rFonts w:ascii="Times New Roman" w:hAnsi="Times New Roman" w:cs="Times New Roman"/>
                <w:sz w:val="28"/>
                <w:szCs w:val="28"/>
              </w:rPr>
            </w:pPr>
          </w:p>
        </w:tc>
        <w:tc>
          <w:tcPr>
            <w:tcW w:w="1247" w:type="dxa"/>
          </w:tcPr>
          <w:p w:rsidR="00B072C1" w:rsidRPr="00B072C1" w:rsidRDefault="00B072C1">
            <w:pPr>
              <w:pStyle w:val="ConsPlusNormal"/>
              <w:rPr>
                <w:rFonts w:ascii="Times New Roman" w:hAnsi="Times New Roman" w:cs="Times New Roman"/>
                <w:sz w:val="28"/>
                <w:szCs w:val="28"/>
              </w:rPr>
            </w:pPr>
          </w:p>
        </w:tc>
        <w:tc>
          <w:tcPr>
            <w:tcW w:w="1247" w:type="dxa"/>
          </w:tcPr>
          <w:p w:rsidR="00B072C1" w:rsidRPr="00B072C1" w:rsidRDefault="00B072C1">
            <w:pPr>
              <w:pStyle w:val="ConsPlusNormal"/>
              <w:rPr>
                <w:rFonts w:ascii="Times New Roman" w:hAnsi="Times New Roman" w:cs="Times New Roman"/>
                <w:sz w:val="28"/>
                <w:szCs w:val="28"/>
              </w:rPr>
            </w:pPr>
          </w:p>
        </w:tc>
        <w:tc>
          <w:tcPr>
            <w:tcW w:w="1531" w:type="dxa"/>
          </w:tcPr>
          <w:p w:rsidR="00B072C1" w:rsidRPr="00B072C1" w:rsidRDefault="00B072C1">
            <w:pPr>
              <w:pStyle w:val="ConsPlusNormal"/>
              <w:rPr>
                <w:rFonts w:ascii="Times New Roman" w:hAnsi="Times New Roman" w:cs="Times New Roman"/>
                <w:sz w:val="28"/>
                <w:szCs w:val="28"/>
              </w:rPr>
            </w:pPr>
          </w:p>
        </w:tc>
      </w:tr>
      <w:tr w:rsidR="00B072C1" w:rsidRPr="00B072C1">
        <w:tc>
          <w:tcPr>
            <w:tcW w:w="6236" w:type="dxa"/>
            <w:gridSpan w:val="5"/>
          </w:tcPr>
          <w:p w:rsidR="00B072C1" w:rsidRPr="00B072C1" w:rsidRDefault="00B072C1">
            <w:pPr>
              <w:pStyle w:val="ConsPlusNormal"/>
              <w:rPr>
                <w:rFonts w:ascii="Times New Roman" w:hAnsi="Times New Roman" w:cs="Times New Roman"/>
                <w:sz w:val="28"/>
                <w:szCs w:val="28"/>
              </w:rPr>
            </w:pPr>
            <w:r w:rsidRPr="00B072C1">
              <w:rPr>
                <w:rFonts w:ascii="Times New Roman" w:hAnsi="Times New Roman" w:cs="Times New Roman"/>
                <w:sz w:val="28"/>
                <w:szCs w:val="28"/>
              </w:rPr>
              <w:t>Итого</w:t>
            </w:r>
          </w:p>
        </w:tc>
        <w:tc>
          <w:tcPr>
            <w:tcW w:w="1421" w:type="dxa"/>
          </w:tcPr>
          <w:p w:rsidR="00B072C1" w:rsidRPr="00B072C1" w:rsidRDefault="00B072C1">
            <w:pPr>
              <w:pStyle w:val="ConsPlusNormal"/>
              <w:rPr>
                <w:rFonts w:ascii="Times New Roman" w:hAnsi="Times New Roman" w:cs="Times New Roman"/>
                <w:sz w:val="28"/>
                <w:szCs w:val="28"/>
              </w:rPr>
            </w:pPr>
          </w:p>
        </w:tc>
        <w:tc>
          <w:tcPr>
            <w:tcW w:w="1587" w:type="dxa"/>
          </w:tcPr>
          <w:p w:rsidR="00B072C1" w:rsidRPr="00B072C1" w:rsidRDefault="00B072C1">
            <w:pPr>
              <w:pStyle w:val="ConsPlusNormal"/>
              <w:rPr>
                <w:rFonts w:ascii="Times New Roman" w:hAnsi="Times New Roman" w:cs="Times New Roman"/>
                <w:sz w:val="28"/>
                <w:szCs w:val="28"/>
              </w:rPr>
            </w:pPr>
          </w:p>
        </w:tc>
        <w:tc>
          <w:tcPr>
            <w:tcW w:w="1426" w:type="dxa"/>
          </w:tcPr>
          <w:p w:rsidR="00B072C1" w:rsidRPr="00B072C1" w:rsidRDefault="00B072C1">
            <w:pPr>
              <w:pStyle w:val="ConsPlusNormal"/>
              <w:rPr>
                <w:rFonts w:ascii="Times New Roman" w:hAnsi="Times New Roman" w:cs="Times New Roman"/>
                <w:sz w:val="28"/>
                <w:szCs w:val="28"/>
              </w:rPr>
            </w:pPr>
          </w:p>
        </w:tc>
        <w:tc>
          <w:tcPr>
            <w:tcW w:w="1247" w:type="dxa"/>
          </w:tcPr>
          <w:p w:rsidR="00B072C1" w:rsidRPr="00B072C1" w:rsidRDefault="00B072C1">
            <w:pPr>
              <w:pStyle w:val="ConsPlusNormal"/>
              <w:rPr>
                <w:rFonts w:ascii="Times New Roman" w:hAnsi="Times New Roman" w:cs="Times New Roman"/>
                <w:sz w:val="28"/>
                <w:szCs w:val="28"/>
              </w:rPr>
            </w:pPr>
          </w:p>
        </w:tc>
        <w:tc>
          <w:tcPr>
            <w:tcW w:w="1247" w:type="dxa"/>
          </w:tcPr>
          <w:p w:rsidR="00B072C1" w:rsidRPr="00B072C1" w:rsidRDefault="00B072C1">
            <w:pPr>
              <w:pStyle w:val="ConsPlusNormal"/>
              <w:rPr>
                <w:rFonts w:ascii="Times New Roman" w:hAnsi="Times New Roman" w:cs="Times New Roman"/>
                <w:sz w:val="28"/>
                <w:szCs w:val="28"/>
              </w:rPr>
            </w:pPr>
          </w:p>
        </w:tc>
        <w:tc>
          <w:tcPr>
            <w:tcW w:w="1531" w:type="dxa"/>
          </w:tcPr>
          <w:p w:rsidR="00B072C1" w:rsidRPr="00B072C1" w:rsidRDefault="00B072C1">
            <w:pPr>
              <w:pStyle w:val="ConsPlusNormal"/>
              <w:rPr>
                <w:rFonts w:ascii="Times New Roman" w:hAnsi="Times New Roman" w:cs="Times New Roman"/>
                <w:sz w:val="28"/>
                <w:szCs w:val="28"/>
              </w:rPr>
            </w:pPr>
          </w:p>
        </w:tc>
      </w:tr>
    </w:tbl>
    <w:p w:rsidR="00B072C1" w:rsidRPr="00B072C1" w:rsidRDefault="00B072C1">
      <w:pPr>
        <w:pStyle w:val="ConsPlusNormal"/>
        <w:jc w:val="both"/>
        <w:rPr>
          <w:rFonts w:ascii="Times New Roman" w:hAnsi="Times New Roman" w:cs="Times New Roman"/>
          <w:sz w:val="28"/>
          <w:szCs w:val="28"/>
        </w:rPr>
      </w:pPr>
    </w:p>
    <w:p w:rsidR="00B072C1" w:rsidRPr="00B072C1" w:rsidRDefault="00B072C1">
      <w:pPr>
        <w:pStyle w:val="ConsPlusNonformat"/>
        <w:jc w:val="both"/>
        <w:rPr>
          <w:rFonts w:ascii="Times New Roman" w:hAnsi="Times New Roman" w:cs="Times New Roman"/>
          <w:sz w:val="28"/>
          <w:szCs w:val="28"/>
        </w:rPr>
      </w:pPr>
      <w:r w:rsidRPr="00B072C1">
        <w:rPr>
          <w:rFonts w:ascii="Times New Roman" w:hAnsi="Times New Roman" w:cs="Times New Roman"/>
          <w:sz w:val="28"/>
          <w:szCs w:val="28"/>
        </w:rPr>
        <w:t>3.  Сведения  о  целево</w:t>
      </w:r>
      <w:proofErr w:type="gramStart"/>
      <w:r w:rsidRPr="00B072C1">
        <w:rPr>
          <w:rFonts w:ascii="Times New Roman" w:hAnsi="Times New Roman" w:cs="Times New Roman"/>
          <w:sz w:val="28"/>
          <w:szCs w:val="28"/>
        </w:rPr>
        <w:t>м(</w:t>
      </w:r>
      <w:proofErr w:type="gramEnd"/>
      <w:r w:rsidRPr="00B072C1">
        <w:rPr>
          <w:rFonts w:ascii="Times New Roman" w:hAnsi="Times New Roman" w:cs="Times New Roman"/>
          <w:sz w:val="28"/>
          <w:szCs w:val="28"/>
        </w:rPr>
        <w:t>-ых)  индикаторе(-ах)   использования   бюджетного</w:t>
      </w:r>
      <w:r w:rsidR="001B5899">
        <w:rPr>
          <w:rFonts w:ascii="Times New Roman" w:hAnsi="Times New Roman" w:cs="Times New Roman"/>
          <w:sz w:val="28"/>
          <w:szCs w:val="28"/>
        </w:rPr>
        <w:t xml:space="preserve"> </w:t>
      </w:r>
      <w:r w:rsidRPr="00B072C1">
        <w:rPr>
          <w:rFonts w:ascii="Times New Roman" w:hAnsi="Times New Roman" w:cs="Times New Roman"/>
          <w:sz w:val="28"/>
          <w:szCs w:val="28"/>
        </w:rPr>
        <w:t xml:space="preserve">ассигнования </w:t>
      </w:r>
      <w:hyperlink w:anchor="P352" w:history="1">
        <w:r w:rsidRPr="00B072C1">
          <w:rPr>
            <w:rFonts w:ascii="Times New Roman" w:hAnsi="Times New Roman" w:cs="Times New Roman"/>
            <w:color w:val="0000FF"/>
            <w:sz w:val="28"/>
            <w:szCs w:val="28"/>
          </w:rPr>
          <w:t>&lt;**&gt;</w:t>
        </w:r>
      </w:hyperlink>
    </w:p>
    <w:p w:rsidR="00B072C1" w:rsidRPr="00B072C1" w:rsidRDefault="00B072C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1644"/>
        <w:gridCol w:w="1853"/>
        <w:gridCol w:w="1644"/>
        <w:gridCol w:w="1474"/>
        <w:gridCol w:w="1421"/>
        <w:gridCol w:w="1426"/>
        <w:gridCol w:w="1474"/>
      </w:tblGrid>
      <w:tr w:rsidR="00B072C1" w:rsidRPr="00B072C1">
        <w:tc>
          <w:tcPr>
            <w:tcW w:w="1701" w:type="dxa"/>
            <w:vMerge w:val="restart"/>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Наименование показателя</w:t>
            </w:r>
          </w:p>
        </w:tc>
        <w:tc>
          <w:tcPr>
            <w:tcW w:w="1644" w:type="dxa"/>
            <w:vMerge w:val="restart"/>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Наименование единицы измерения</w:t>
            </w:r>
          </w:p>
        </w:tc>
        <w:tc>
          <w:tcPr>
            <w:tcW w:w="7818" w:type="dxa"/>
            <w:gridSpan w:val="5"/>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Значение</w:t>
            </w:r>
          </w:p>
        </w:tc>
        <w:tc>
          <w:tcPr>
            <w:tcW w:w="1474" w:type="dxa"/>
            <w:vMerge w:val="restart"/>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Примечание</w:t>
            </w:r>
          </w:p>
        </w:tc>
      </w:tr>
      <w:tr w:rsidR="00B072C1" w:rsidRPr="00B072C1">
        <w:tc>
          <w:tcPr>
            <w:tcW w:w="1701" w:type="dxa"/>
            <w:vMerge/>
          </w:tcPr>
          <w:p w:rsidR="00B072C1" w:rsidRPr="00B072C1" w:rsidRDefault="00B072C1">
            <w:pPr>
              <w:rPr>
                <w:sz w:val="28"/>
                <w:szCs w:val="28"/>
              </w:rPr>
            </w:pPr>
          </w:p>
        </w:tc>
        <w:tc>
          <w:tcPr>
            <w:tcW w:w="1644" w:type="dxa"/>
            <w:vMerge/>
          </w:tcPr>
          <w:p w:rsidR="00B072C1" w:rsidRPr="00B072C1" w:rsidRDefault="00B072C1">
            <w:pPr>
              <w:rPr>
                <w:sz w:val="28"/>
                <w:szCs w:val="28"/>
              </w:rPr>
            </w:pPr>
          </w:p>
        </w:tc>
        <w:tc>
          <w:tcPr>
            <w:tcW w:w="1853" w:type="dxa"/>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 xml:space="preserve">отчетный финансовый год </w:t>
            </w:r>
            <w:hyperlink w:anchor="P351" w:history="1">
              <w:r w:rsidRPr="00B072C1">
                <w:rPr>
                  <w:rFonts w:ascii="Times New Roman" w:hAnsi="Times New Roman" w:cs="Times New Roman"/>
                  <w:color w:val="0000FF"/>
                  <w:sz w:val="28"/>
                  <w:szCs w:val="28"/>
                </w:rPr>
                <w:t>&lt;*&gt;</w:t>
              </w:r>
            </w:hyperlink>
            <w:r w:rsidRPr="00B072C1">
              <w:rPr>
                <w:rFonts w:ascii="Times New Roman" w:hAnsi="Times New Roman" w:cs="Times New Roman"/>
                <w:sz w:val="28"/>
                <w:szCs w:val="28"/>
              </w:rPr>
              <w:t xml:space="preserve"> (исполнено)</w:t>
            </w:r>
          </w:p>
        </w:tc>
        <w:tc>
          <w:tcPr>
            <w:tcW w:w="1644" w:type="dxa"/>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 xml:space="preserve">текущий финансовый год </w:t>
            </w:r>
            <w:hyperlink w:anchor="P351" w:history="1">
              <w:r w:rsidRPr="00B072C1">
                <w:rPr>
                  <w:rFonts w:ascii="Times New Roman" w:hAnsi="Times New Roman" w:cs="Times New Roman"/>
                  <w:color w:val="0000FF"/>
                  <w:sz w:val="28"/>
                  <w:szCs w:val="28"/>
                </w:rPr>
                <w:t>&lt;*&gt;</w:t>
              </w:r>
            </w:hyperlink>
            <w:r w:rsidRPr="00B072C1">
              <w:rPr>
                <w:rFonts w:ascii="Times New Roman" w:hAnsi="Times New Roman" w:cs="Times New Roman"/>
                <w:sz w:val="28"/>
                <w:szCs w:val="28"/>
              </w:rPr>
              <w:t xml:space="preserve"> (уточненный план)</w:t>
            </w:r>
          </w:p>
        </w:tc>
        <w:tc>
          <w:tcPr>
            <w:tcW w:w="1474" w:type="dxa"/>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очередной финансовый год (прогноз)</w:t>
            </w:r>
          </w:p>
        </w:tc>
        <w:tc>
          <w:tcPr>
            <w:tcW w:w="1421" w:type="dxa"/>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плановый период (прогноз)</w:t>
            </w:r>
          </w:p>
        </w:tc>
        <w:tc>
          <w:tcPr>
            <w:tcW w:w="1426" w:type="dxa"/>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плановый период (прогноз)</w:t>
            </w:r>
          </w:p>
        </w:tc>
        <w:tc>
          <w:tcPr>
            <w:tcW w:w="1474" w:type="dxa"/>
            <w:vMerge/>
          </w:tcPr>
          <w:p w:rsidR="00B072C1" w:rsidRPr="00B072C1" w:rsidRDefault="00B072C1">
            <w:pPr>
              <w:rPr>
                <w:sz w:val="28"/>
                <w:szCs w:val="28"/>
              </w:rPr>
            </w:pPr>
          </w:p>
        </w:tc>
      </w:tr>
      <w:tr w:rsidR="00B072C1" w:rsidRPr="00B072C1">
        <w:tc>
          <w:tcPr>
            <w:tcW w:w="1701" w:type="dxa"/>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1</w:t>
            </w:r>
          </w:p>
        </w:tc>
        <w:tc>
          <w:tcPr>
            <w:tcW w:w="1644" w:type="dxa"/>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2</w:t>
            </w:r>
          </w:p>
        </w:tc>
        <w:tc>
          <w:tcPr>
            <w:tcW w:w="1853" w:type="dxa"/>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3</w:t>
            </w:r>
          </w:p>
        </w:tc>
        <w:tc>
          <w:tcPr>
            <w:tcW w:w="1644" w:type="dxa"/>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4</w:t>
            </w:r>
          </w:p>
        </w:tc>
        <w:tc>
          <w:tcPr>
            <w:tcW w:w="1474" w:type="dxa"/>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5</w:t>
            </w:r>
          </w:p>
        </w:tc>
        <w:tc>
          <w:tcPr>
            <w:tcW w:w="1421" w:type="dxa"/>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6</w:t>
            </w:r>
          </w:p>
        </w:tc>
        <w:tc>
          <w:tcPr>
            <w:tcW w:w="1426" w:type="dxa"/>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7</w:t>
            </w:r>
          </w:p>
        </w:tc>
        <w:tc>
          <w:tcPr>
            <w:tcW w:w="1474" w:type="dxa"/>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8</w:t>
            </w:r>
          </w:p>
        </w:tc>
      </w:tr>
      <w:tr w:rsidR="00B072C1" w:rsidRPr="00B072C1">
        <w:tc>
          <w:tcPr>
            <w:tcW w:w="1701" w:type="dxa"/>
          </w:tcPr>
          <w:p w:rsidR="00B072C1" w:rsidRPr="00B072C1" w:rsidRDefault="00B072C1">
            <w:pPr>
              <w:pStyle w:val="ConsPlusNormal"/>
              <w:rPr>
                <w:rFonts w:ascii="Times New Roman" w:hAnsi="Times New Roman" w:cs="Times New Roman"/>
                <w:sz w:val="28"/>
                <w:szCs w:val="28"/>
              </w:rPr>
            </w:pPr>
          </w:p>
        </w:tc>
        <w:tc>
          <w:tcPr>
            <w:tcW w:w="1644" w:type="dxa"/>
          </w:tcPr>
          <w:p w:rsidR="00B072C1" w:rsidRPr="00B072C1" w:rsidRDefault="00B072C1">
            <w:pPr>
              <w:pStyle w:val="ConsPlusNormal"/>
              <w:rPr>
                <w:rFonts w:ascii="Times New Roman" w:hAnsi="Times New Roman" w:cs="Times New Roman"/>
                <w:sz w:val="28"/>
                <w:szCs w:val="28"/>
              </w:rPr>
            </w:pPr>
          </w:p>
        </w:tc>
        <w:tc>
          <w:tcPr>
            <w:tcW w:w="1853" w:type="dxa"/>
          </w:tcPr>
          <w:p w:rsidR="00B072C1" w:rsidRPr="00B072C1" w:rsidRDefault="00B072C1">
            <w:pPr>
              <w:pStyle w:val="ConsPlusNormal"/>
              <w:rPr>
                <w:rFonts w:ascii="Times New Roman" w:hAnsi="Times New Roman" w:cs="Times New Roman"/>
                <w:sz w:val="28"/>
                <w:szCs w:val="28"/>
              </w:rPr>
            </w:pPr>
          </w:p>
        </w:tc>
        <w:tc>
          <w:tcPr>
            <w:tcW w:w="1644" w:type="dxa"/>
          </w:tcPr>
          <w:p w:rsidR="00B072C1" w:rsidRPr="00B072C1" w:rsidRDefault="00B072C1">
            <w:pPr>
              <w:pStyle w:val="ConsPlusNormal"/>
              <w:rPr>
                <w:rFonts w:ascii="Times New Roman" w:hAnsi="Times New Roman" w:cs="Times New Roman"/>
                <w:sz w:val="28"/>
                <w:szCs w:val="28"/>
              </w:rPr>
            </w:pPr>
          </w:p>
        </w:tc>
        <w:tc>
          <w:tcPr>
            <w:tcW w:w="1474" w:type="dxa"/>
          </w:tcPr>
          <w:p w:rsidR="00B072C1" w:rsidRPr="00B072C1" w:rsidRDefault="00B072C1">
            <w:pPr>
              <w:pStyle w:val="ConsPlusNormal"/>
              <w:rPr>
                <w:rFonts w:ascii="Times New Roman" w:hAnsi="Times New Roman" w:cs="Times New Roman"/>
                <w:sz w:val="28"/>
                <w:szCs w:val="28"/>
              </w:rPr>
            </w:pPr>
          </w:p>
        </w:tc>
        <w:tc>
          <w:tcPr>
            <w:tcW w:w="1421" w:type="dxa"/>
          </w:tcPr>
          <w:p w:rsidR="00B072C1" w:rsidRPr="00B072C1" w:rsidRDefault="00B072C1">
            <w:pPr>
              <w:pStyle w:val="ConsPlusNormal"/>
              <w:rPr>
                <w:rFonts w:ascii="Times New Roman" w:hAnsi="Times New Roman" w:cs="Times New Roman"/>
                <w:sz w:val="28"/>
                <w:szCs w:val="28"/>
              </w:rPr>
            </w:pPr>
          </w:p>
        </w:tc>
        <w:tc>
          <w:tcPr>
            <w:tcW w:w="1426" w:type="dxa"/>
          </w:tcPr>
          <w:p w:rsidR="00B072C1" w:rsidRPr="00B072C1" w:rsidRDefault="00B072C1">
            <w:pPr>
              <w:pStyle w:val="ConsPlusNormal"/>
              <w:rPr>
                <w:rFonts w:ascii="Times New Roman" w:hAnsi="Times New Roman" w:cs="Times New Roman"/>
                <w:sz w:val="28"/>
                <w:szCs w:val="28"/>
              </w:rPr>
            </w:pPr>
          </w:p>
        </w:tc>
        <w:tc>
          <w:tcPr>
            <w:tcW w:w="1474" w:type="dxa"/>
          </w:tcPr>
          <w:p w:rsidR="00B072C1" w:rsidRPr="00B072C1" w:rsidRDefault="00B072C1">
            <w:pPr>
              <w:pStyle w:val="ConsPlusNormal"/>
              <w:rPr>
                <w:rFonts w:ascii="Times New Roman" w:hAnsi="Times New Roman" w:cs="Times New Roman"/>
                <w:sz w:val="28"/>
                <w:szCs w:val="28"/>
              </w:rPr>
            </w:pPr>
          </w:p>
        </w:tc>
      </w:tr>
    </w:tbl>
    <w:p w:rsidR="00B072C1" w:rsidRPr="00B072C1" w:rsidRDefault="00B072C1">
      <w:pPr>
        <w:rPr>
          <w:sz w:val="28"/>
          <w:szCs w:val="28"/>
        </w:rPr>
        <w:sectPr w:rsidR="00B072C1" w:rsidRPr="00B072C1">
          <w:pgSz w:w="16838" w:h="11905" w:orient="landscape"/>
          <w:pgMar w:top="1701" w:right="1134" w:bottom="850" w:left="1134" w:header="0" w:footer="0" w:gutter="0"/>
          <w:cols w:space="720"/>
        </w:sectPr>
      </w:pPr>
    </w:p>
    <w:p w:rsidR="00B072C1" w:rsidRPr="00B072C1" w:rsidRDefault="00B072C1">
      <w:pPr>
        <w:pStyle w:val="ConsPlusNormal"/>
        <w:jc w:val="both"/>
        <w:rPr>
          <w:rFonts w:ascii="Times New Roman" w:hAnsi="Times New Roman" w:cs="Times New Roman"/>
          <w:sz w:val="28"/>
          <w:szCs w:val="28"/>
        </w:rPr>
      </w:pPr>
    </w:p>
    <w:p w:rsidR="00B072C1" w:rsidRPr="00B072C1" w:rsidRDefault="00B072C1">
      <w:pPr>
        <w:pStyle w:val="ConsPlusNormal"/>
        <w:ind w:firstLine="540"/>
        <w:jc w:val="both"/>
        <w:rPr>
          <w:rFonts w:ascii="Times New Roman" w:hAnsi="Times New Roman" w:cs="Times New Roman"/>
          <w:sz w:val="28"/>
          <w:szCs w:val="28"/>
        </w:rPr>
      </w:pPr>
      <w:r w:rsidRPr="00B072C1">
        <w:rPr>
          <w:rFonts w:ascii="Times New Roman" w:hAnsi="Times New Roman" w:cs="Times New Roman"/>
          <w:sz w:val="28"/>
          <w:szCs w:val="28"/>
        </w:rPr>
        <w:t>--------------------------------</w:t>
      </w:r>
    </w:p>
    <w:p w:rsidR="00B072C1" w:rsidRPr="00B072C1" w:rsidRDefault="00B072C1">
      <w:pPr>
        <w:pStyle w:val="ConsPlusNormal"/>
        <w:spacing w:before="220"/>
        <w:ind w:firstLine="540"/>
        <w:jc w:val="both"/>
        <w:rPr>
          <w:rFonts w:ascii="Times New Roman" w:hAnsi="Times New Roman" w:cs="Times New Roman"/>
          <w:sz w:val="28"/>
          <w:szCs w:val="28"/>
        </w:rPr>
      </w:pPr>
      <w:bookmarkStart w:id="7" w:name="P351"/>
      <w:bookmarkEnd w:id="7"/>
      <w:r w:rsidRPr="00B072C1">
        <w:rPr>
          <w:rFonts w:ascii="Times New Roman" w:hAnsi="Times New Roman" w:cs="Times New Roman"/>
          <w:sz w:val="28"/>
          <w:szCs w:val="28"/>
        </w:rPr>
        <w:t xml:space="preserve">&lt;*&gt; Графы не заполняются при составлении обоснования бюджетного ассигнования на исполнение принимаемых расходных обязательств </w:t>
      </w:r>
      <w:proofErr w:type="spellStart"/>
      <w:r w:rsidR="001B5899">
        <w:rPr>
          <w:rFonts w:ascii="Times New Roman" w:hAnsi="Times New Roman" w:cs="Times New Roman"/>
          <w:sz w:val="28"/>
          <w:szCs w:val="28"/>
        </w:rPr>
        <w:t>Любинского</w:t>
      </w:r>
      <w:proofErr w:type="spellEnd"/>
      <w:r w:rsidR="001B5899">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w:t>
      </w:r>
      <w:r w:rsidRPr="001B5899">
        <w:rPr>
          <w:rFonts w:ascii="Times New Roman" w:hAnsi="Times New Roman" w:cs="Times New Roman"/>
          <w:sz w:val="28"/>
          <w:szCs w:val="28"/>
        </w:rPr>
        <w:t xml:space="preserve">В </w:t>
      </w:r>
      <w:hyperlink w:anchor="P297" w:history="1">
        <w:r w:rsidRPr="001B5899">
          <w:rPr>
            <w:rFonts w:ascii="Times New Roman" w:hAnsi="Times New Roman" w:cs="Times New Roman"/>
            <w:sz w:val="28"/>
            <w:szCs w:val="28"/>
          </w:rPr>
          <w:t xml:space="preserve">графе 7 таблицы </w:t>
        </w:r>
        <w:r w:rsidR="001B5899">
          <w:rPr>
            <w:rFonts w:ascii="Times New Roman" w:hAnsi="Times New Roman" w:cs="Times New Roman"/>
            <w:sz w:val="28"/>
            <w:szCs w:val="28"/>
          </w:rPr>
          <w:t>№</w:t>
        </w:r>
        <w:r w:rsidRPr="001B5899">
          <w:rPr>
            <w:rFonts w:ascii="Times New Roman" w:hAnsi="Times New Roman" w:cs="Times New Roman"/>
            <w:sz w:val="28"/>
            <w:szCs w:val="28"/>
          </w:rPr>
          <w:t xml:space="preserve"> 2</w:t>
        </w:r>
      </w:hyperlink>
      <w:r w:rsidRPr="00B072C1">
        <w:rPr>
          <w:rFonts w:ascii="Times New Roman" w:hAnsi="Times New Roman" w:cs="Times New Roman"/>
          <w:sz w:val="28"/>
          <w:szCs w:val="28"/>
        </w:rPr>
        <w:t xml:space="preserve"> указывается объем бюджетного ассигнования, утвержденный в установленном порядке в сводной бюджетной росписи бюджета </w:t>
      </w:r>
      <w:r w:rsidR="001B5899">
        <w:rPr>
          <w:rFonts w:ascii="Times New Roman" w:hAnsi="Times New Roman" w:cs="Times New Roman"/>
          <w:sz w:val="28"/>
          <w:szCs w:val="28"/>
        </w:rPr>
        <w:t xml:space="preserve">муниципального района </w:t>
      </w:r>
      <w:r w:rsidRPr="00B072C1">
        <w:rPr>
          <w:rFonts w:ascii="Times New Roman" w:hAnsi="Times New Roman" w:cs="Times New Roman"/>
          <w:sz w:val="28"/>
          <w:szCs w:val="28"/>
        </w:rPr>
        <w:t>по состоянию на 1 июля текущего финансового года.</w:t>
      </w:r>
    </w:p>
    <w:p w:rsidR="00B072C1" w:rsidRPr="00B072C1" w:rsidRDefault="00B072C1">
      <w:pPr>
        <w:pStyle w:val="ConsPlusNormal"/>
        <w:spacing w:before="220"/>
        <w:ind w:firstLine="540"/>
        <w:jc w:val="both"/>
        <w:rPr>
          <w:rFonts w:ascii="Times New Roman" w:hAnsi="Times New Roman" w:cs="Times New Roman"/>
          <w:sz w:val="28"/>
          <w:szCs w:val="28"/>
        </w:rPr>
      </w:pPr>
      <w:bookmarkStart w:id="8" w:name="P352"/>
      <w:bookmarkEnd w:id="8"/>
      <w:r w:rsidRPr="00B072C1">
        <w:rPr>
          <w:rFonts w:ascii="Times New Roman" w:hAnsi="Times New Roman" w:cs="Times New Roman"/>
          <w:sz w:val="28"/>
          <w:szCs w:val="28"/>
        </w:rPr>
        <w:t xml:space="preserve">&lt;**&gt; Указывается установленный целевой индикатор реализации мероприятия </w:t>
      </w:r>
      <w:r w:rsidR="001B5899">
        <w:rPr>
          <w:rFonts w:ascii="Times New Roman" w:hAnsi="Times New Roman" w:cs="Times New Roman"/>
          <w:sz w:val="28"/>
          <w:szCs w:val="28"/>
        </w:rPr>
        <w:t>муниципальной</w:t>
      </w:r>
      <w:r w:rsidRPr="00B072C1">
        <w:rPr>
          <w:rFonts w:ascii="Times New Roman" w:hAnsi="Times New Roman" w:cs="Times New Roman"/>
          <w:sz w:val="28"/>
          <w:szCs w:val="28"/>
        </w:rPr>
        <w:t xml:space="preserve"> программы </w:t>
      </w:r>
      <w:proofErr w:type="spellStart"/>
      <w:r w:rsidR="001B5899">
        <w:rPr>
          <w:rFonts w:ascii="Times New Roman" w:hAnsi="Times New Roman" w:cs="Times New Roman"/>
          <w:sz w:val="28"/>
          <w:szCs w:val="28"/>
        </w:rPr>
        <w:t>Любинского</w:t>
      </w:r>
      <w:proofErr w:type="spellEnd"/>
      <w:r w:rsidR="001B5899">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достижение которого планируется за счет использования бюджетного ассигнования бюджета</w:t>
      </w:r>
      <w:r w:rsidR="001B5899">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w:t>
      </w:r>
    </w:p>
    <w:p w:rsidR="00B072C1" w:rsidRPr="00B072C1" w:rsidRDefault="00B072C1">
      <w:pPr>
        <w:pStyle w:val="ConsPlusNormal"/>
        <w:jc w:val="both"/>
        <w:rPr>
          <w:rFonts w:ascii="Times New Roman" w:hAnsi="Times New Roman" w:cs="Times New Roman"/>
          <w:sz w:val="28"/>
          <w:szCs w:val="28"/>
        </w:rPr>
      </w:pPr>
    </w:p>
    <w:p w:rsidR="00B072C1" w:rsidRDefault="00B072C1">
      <w:pPr>
        <w:pStyle w:val="ConsPlusNormal"/>
        <w:rPr>
          <w:rFonts w:ascii="Times New Roman" w:hAnsi="Times New Roman" w:cs="Times New Roman"/>
          <w:sz w:val="28"/>
          <w:szCs w:val="28"/>
        </w:rPr>
      </w:pPr>
    </w:p>
    <w:p w:rsidR="001B5899" w:rsidRDefault="001B5899">
      <w:pPr>
        <w:pStyle w:val="ConsPlusNormal"/>
        <w:rPr>
          <w:rFonts w:ascii="Times New Roman" w:hAnsi="Times New Roman" w:cs="Times New Roman"/>
          <w:sz w:val="28"/>
          <w:szCs w:val="28"/>
        </w:rPr>
      </w:pPr>
    </w:p>
    <w:p w:rsidR="001B5899" w:rsidRDefault="001B5899">
      <w:pPr>
        <w:pStyle w:val="ConsPlusNormal"/>
        <w:rPr>
          <w:rFonts w:ascii="Times New Roman" w:hAnsi="Times New Roman" w:cs="Times New Roman"/>
          <w:sz w:val="28"/>
          <w:szCs w:val="28"/>
        </w:rPr>
      </w:pPr>
    </w:p>
    <w:p w:rsidR="001B5899" w:rsidRDefault="001B5899">
      <w:pPr>
        <w:pStyle w:val="ConsPlusNormal"/>
        <w:rPr>
          <w:rFonts w:ascii="Times New Roman" w:hAnsi="Times New Roman" w:cs="Times New Roman"/>
          <w:sz w:val="28"/>
          <w:szCs w:val="28"/>
        </w:rPr>
      </w:pPr>
    </w:p>
    <w:p w:rsidR="001B5899" w:rsidRDefault="001B5899">
      <w:pPr>
        <w:pStyle w:val="ConsPlusNormal"/>
        <w:rPr>
          <w:rFonts w:ascii="Times New Roman" w:hAnsi="Times New Roman" w:cs="Times New Roman"/>
          <w:sz w:val="28"/>
          <w:szCs w:val="28"/>
        </w:rPr>
      </w:pPr>
    </w:p>
    <w:p w:rsidR="001B5899" w:rsidRDefault="001B5899">
      <w:pPr>
        <w:pStyle w:val="ConsPlusNormal"/>
        <w:rPr>
          <w:rFonts w:ascii="Times New Roman" w:hAnsi="Times New Roman" w:cs="Times New Roman"/>
          <w:sz w:val="28"/>
          <w:szCs w:val="28"/>
        </w:rPr>
      </w:pPr>
    </w:p>
    <w:p w:rsidR="001B5899" w:rsidRDefault="001B5899">
      <w:pPr>
        <w:pStyle w:val="ConsPlusNormal"/>
        <w:rPr>
          <w:rFonts w:ascii="Times New Roman" w:hAnsi="Times New Roman" w:cs="Times New Roman"/>
          <w:sz w:val="28"/>
          <w:szCs w:val="28"/>
        </w:rPr>
      </w:pPr>
    </w:p>
    <w:p w:rsidR="001B5899" w:rsidRDefault="001B5899">
      <w:pPr>
        <w:pStyle w:val="ConsPlusNormal"/>
        <w:rPr>
          <w:rFonts w:ascii="Times New Roman" w:hAnsi="Times New Roman" w:cs="Times New Roman"/>
          <w:sz w:val="28"/>
          <w:szCs w:val="28"/>
        </w:rPr>
      </w:pPr>
    </w:p>
    <w:p w:rsidR="001B5899" w:rsidRDefault="001B5899">
      <w:pPr>
        <w:pStyle w:val="ConsPlusNormal"/>
        <w:rPr>
          <w:rFonts w:ascii="Times New Roman" w:hAnsi="Times New Roman" w:cs="Times New Roman"/>
          <w:sz w:val="28"/>
          <w:szCs w:val="28"/>
        </w:rPr>
      </w:pPr>
    </w:p>
    <w:p w:rsidR="001B5899" w:rsidRDefault="001B5899">
      <w:pPr>
        <w:pStyle w:val="ConsPlusNormal"/>
        <w:rPr>
          <w:rFonts w:ascii="Times New Roman" w:hAnsi="Times New Roman" w:cs="Times New Roman"/>
          <w:sz w:val="28"/>
          <w:szCs w:val="28"/>
        </w:rPr>
      </w:pPr>
    </w:p>
    <w:p w:rsidR="001B5899" w:rsidRDefault="001B5899">
      <w:pPr>
        <w:pStyle w:val="ConsPlusNormal"/>
        <w:rPr>
          <w:rFonts w:ascii="Times New Roman" w:hAnsi="Times New Roman" w:cs="Times New Roman"/>
          <w:sz w:val="28"/>
          <w:szCs w:val="28"/>
        </w:rPr>
      </w:pPr>
    </w:p>
    <w:p w:rsidR="001B5899" w:rsidRDefault="001B5899">
      <w:pPr>
        <w:pStyle w:val="ConsPlusNormal"/>
        <w:rPr>
          <w:rFonts w:ascii="Times New Roman" w:hAnsi="Times New Roman" w:cs="Times New Roman"/>
          <w:sz w:val="28"/>
          <w:szCs w:val="28"/>
        </w:rPr>
      </w:pPr>
    </w:p>
    <w:p w:rsidR="001B5899" w:rsidRDefault="001B5899">
      <w:pPr>
        <w:pStyle w:val="ConsPlusNormal"/>
        <w:rPr>
          <w:rFonts w:ascii="Times New Roman" w:hAnsi="Times New Roman" w:cs="Times New Roman"/>
          <w:sz w:val="28"/>
          <w:szCs w:val="28"/>
        </w:rPr>
      </w:pPr>
    </w:p>
    <w:p w:rsidR="001B5899" w:rsidRDefault="001B5899">
      <w:pPr>
        <w:pStyle w:val="ConsPlusNormal"/>
        <w:rPr>
          <w:rFonts w:ascii="Times New Roman" w:hAnsi="Times New Roman" w:cs="Times New Roman"/>
          <w:sz w:val="28"/>
          <w:szCs w:val="28"/>
        </w:rPr>
      </w:pPr>
    </w:p>
    <w:p w:rsidR="001B5899" w:rsidRDefault="001B5899">
      <w:pPr>
        <w:pStyle w:val="ConsPlusNormal"/>
        <w:rPr>
          <w:rFonts w:ascii="Times New Roman" w:hAnsi="Times New Roman" w:cs="Times New Roman"/>
          <w:sz w:val="28"/>
          <w:szCs w:val="28"/>
        </w:rPr>
      </w:pPr>
    </w:p>
    <w:p w:rsidR="001B5899" w:rsidRDefault="001B5899">
      <w:pPr>
        <w:pStyle w:val="ConsPlusNormal"/>
        <w:rPr>
          <w:rFonts w:ascii="Times New Roman" w:hAnsi="Times New Roman" w:cs="Times New Roman"/>
          <w:sz w:val="28"/>
          <w:szCs w:val="28"/>
        </w:rPr>
      </w:pPr>
    </w:p>
    <w:p w:rsidR="001B5899" w:rsidRDefault="001B5899">
      <w:pPr>
        <w:pStyle w:val="ConsPlusNormal"/>
        <w:rPr>
          <w:rFonts w:ascii="Times New Roman" w:hAnsi="Times New Roman" w:cs="Times New Roman"/>
          <w:sz w:val="28"/>
          <w:szCs w:val="28"/>
        </w:rPr>
      </w:pPr>
    </w:p>
    <w:p w:rsidR="001B5899" w:rsidRDefault="001B5899">
      <w:pPr>
        <w:pStyle w:val="ConsPlusNormal"/>
        <w:rPr>
          <w:rFonts w:ascii="Times New Roman" w:hAnsi="Times New Roman" w:cs="Times New Roman"/>
          <w:sz w:val="28"/>
          <w:szCs w:val="28"/>
        </w:rPr>
      </w:pPr>
    </w:p>
    <w:p w:rsidR="001B5899" w:rsidRDefault="001B5899">
      <w:pPr>
        <w:pStyle w:val="ConsPlusNormal"/>
        <w:rPr>
          <w:rFonts w:ascii="Times New Roman" w:hAnsi="Times New Roman" w:cs="Times New Roman"/>
          <w:sz w:val="28"/>
          <w:szCs w:val="28"/>
        </w:rPr>
      </w:pPr>
    </w:p>
    <w:p w:rsidR="001B5899" w:rsidRDefault="001B5899">
      <w:pPr>
        <w:pStyle w:val="ConsPlusNormal"/>
        <w:rPr>
          <w:rFonts w:ascii="Times New Roman" w:hAnsi="Times New Roman" w:cs="Times New Roman"/>
          <w:sz w:val="28"/>
          <w:szCs w:val="28"/>
        </w:rPr>
      </w:pPr>
    </w:p>
    <w:p w:rsidR="001B5899" w:rsidRDefault="001B5899">
      <w:pPr>
        <w:pStyle w:val="ConsPlusNormal"/>
        <w:rPr>
          <w:rFonts w:ascii="Times New Roman" w:hAnsi="Times New Roman" w:cs="Times New Roman"/>
          <w:sz w:val="28"/>
          <w:szCs w:val="28"/>
        </w:rPr>
      </w:pPr>
    </w:p>
    <w:p w:rsidR="001B5899" w:rsidRDefault="001B5899">
      <w:pPr>
        <w:pStyle w:val="ConsPlusNormal"/>
        <w:rPr>
          <w:rFonts w:ascii="Times New Roman" w:hAnsi="Times New Roman" w:cs="Times New Roman"/>
          <w:sz w:val="28"/>
          <w:szCs w:val="28"/>
        </w:rPr>
      </w:pPr>
    </w:p>
    <w:p w:rsidR="001B5899" w:rsidRDefault="001B5899">
      <w:pPr>
        <w:pStyle w:val="ConsPlusNormal"/>
        <w:rPr>
          <w:rFonts w:ascii="Times New Roman" w:hAnsi="Times New Roman" w:cs="Times New Roman"/>
          <w:sz w:val="28"/>
          <w:szCs w:val="28"/>
        </w:rPr>
      </w:pPr>
    </w:p>
    <w:p w:rsidR="001B5899" w:rsidRDefault="001B5899">
      <w:pPr>
        <w:pStyle w:val="ConsPlusNormal"/>
        <w:rPr>
          <w:rFonts w:ascii="Times New Roman" w:hAnsi="Times New Roman" w:cs="Times New Roman"/>
          <w:sz w:val="28"/>
          <w:szCs w:val="28"/>
        </w:rPr>
      </w:pPr>
    </w:p>
    <w:p w:rsidR="001B5899" w:rsidRDefault="001B5899">
      <w:pPr>
        <w:pStyle w:val="ConsPlusNormal"/>
        <w:rPr>
          <w:rFonts w:ascii="Times New Roman" w:hAnsi="Times New Roman" w:cs="Times New Roman"/>
          <w:sz w:val="28"/>
          <w:szCs w:val="28"/>
        </w:rPr>
      </w:pPr>
    </w:p>
    <w:p w:rsidR="001B5899" w:rsidRDefault="001B5899">
      <w:pPr>
        <w:pStyle w:val="ConsPlusNormal"/>
        <w:rPr>
          <w:rFonts w:ascii="Times New Roman" w:hAnsi="Times New Roman" w:cs="Times New Roman"/>
          <w:sz w:val="28"/>
          <w:szCs w:val="28"/>
        </w:rPr>
      </w:pPr>
    </w:p>
    <w:p w:rsidR="001B5899" w:rsidRDefault="001B5899">
      <w:pPr>
        <w:pStyle w:val="ConsPlusNormal"/>
        <w:rPr>
          <w:rFonts w:ascii="Times New Roman" w:hAnsi="Times New Roman" w:cs="Times New Roman"/>
          <w:sz w:val="28"/>
          <w:szCs w:val="28"/>
        </w:rPr>
      </w:pPr>
    </w:p>
    <w:p w:rsidR="001B5899" w:rsidRPr="00B072C1" w:rsidRDefault="001B5899">
      <w:pPr>
        <w:pStyle w:val="ConsPlusNormal"/>
        <w:rPr>
          <w:rFonts w:ascii="Times New Roman" w:hAnsi="Times New Roman" w:cs="Times New Roman"/>
          <w:sz w:val="28"/>
          <w:szCs w:val="28"/>
        </w:rPr>
      </w:pPr>
    </w:p>
    <w:p w:rsidR="00B072C1" w:rsidRPr="00B072C1" w:rsidRDefault="00B072C1">
      <w:pPr>
        <w:pStyle w:val="ConsPlusNormal"/>
        <w:rPr>
          <w:rFonts w:ascii="Times New Roman" w:hAnsi="Times New Roman" w:cs="Times New Roman"/>
          <w:sz w:val="28"/>
          <w:szCs w:val="28"/>
        </w:rPr>
      </w:pPr>
    </w:p>
    <w:p w:rsidR="00B072C1" w:rsidRPr="00B072C1" w:rsidRDefault="00B072C1">
      <w:pPr>
        <w:pStyle w:val="ConsPlusNormal"/>
        <w:rPr>
          <w:rFonts w:ascii="Times New Roman" w:hAnsi="Times New Roman" w:cs="Times New Roman"/>
          <w:sz w:val="28"/>
          <w:szCs w:val="28"/>
        </w:rPr>
      </w:pPr>
    </w:p>
    <w:p w:rsidR="00B072C1" w:rsidRPr="00B072C1" w:rsidRDefault="00B072C1">
      <w:pPr>
        <w:pStyle w:val="ConsPlusNormal"/>
        <w:jc w:val="right"/>
        <w:outlineLvl w:val="0"/>
        <w:rPr>
          <w:rFonts w:ascii="Times New Roman" w:hAnsi="Times New Roman" w:cs="Times New Roman"/>
          <w:sz w:val="28"/>
          <w:szCs w:val="28"/>
        </w:rPr>
      </w:pPr>
      <w:r w:rsidRPr="00B072C1">
        <w:rPr>
          <w:rFonts w:ascii="Times New Roman" w:hAnsi="Times New Roman" w:cs="Times New Roman"/>
          <w:sz w:val="28"/>
          <w:szCs w:val="28"/>
        </w:rPr>
        <w:lastRenderedPageBreak/>
        <w:t xml:space="preserve">Приложение </w:t>
      </w:r>
      <w:r w:rsidR="001B5899">
        <w:rPr>
          <w:rFonts w:ascii="Times New Roman" w:hAnsi="Times New Roman" w:cs="Times New Roman"/>
          <w:sz w:val="28"/>
          <w:szCs w:val="28"/>
        </w:rPr>
        <w:t>№</w:t>
      </w:r>
      <w:r w:rsidRPr="00B072C1">
        <w:rPr>
          <w:rFonts w:ascii="Times New Roman" w:hAnsi="Times New Roman" w:cs="Times New Roman"/>
          <w:sz w:val="28"/>
          <w:szCs w:val="28"/>
        </w:rPr>
        <w:t xml:space="preserve"> 2</w:t>
      </w:r>
    </w:p>
    <w:p w:rsidR="001B5899" w:rsidRDefault="001B5899" w:rsidP="001B5899">
      <w:pPr>
        <w:jc w:val="right"/>
        <w:rPr>
          <w:sz w:val="28"/>
          <w:szCs w:val="28"/>
        </w:rPr>
      </w:pPr>
      <w:r>
        <w:rPr>
          <w:sz w:val="28"/>
          <w:szCs w:val="28"/>
        </w:rPr>
        <w:t xml:space="preserve">к приказу Комитета финансов и контроля </w:t>
      </w:r>
    </w:p>
    <w:p w:rsidR="001B5899" w:rsidRDefault="001B5899" w:rsidP="001B5899">
      <w:pPr>
        <w:jc w:val="right"/>
        <w:rPr>
          <w:sz w:val="28"/>
          <w:szCs w:val="28"/>
        </w:rPr>
      </w:pPr>
      <w:r>
        <w:rPr>
          <w:sz w:val="28"/>
          <w:szCs w:val="28"/>
        </w:rPr>
        <w:t xml:space="preserve">Администрации </w:t>
      </w:r>
      <w:proofErr w:type="spellStart"/>
      <w:r>
        <w:rPr>
          <w:sz w:val="28"/>
          <w:szCs w:val="28"/>
        </w:rPr>
        <w:t>Любинского</w:t>
      </w:r>
      <w:proofErr w:type="spellEnd"/>
      <w:r>
        <w:rPr>
          <w:sz w:val="28"/>
          <w:szCs w:val="28"/>
        </w:rPr>
        <w:t xml:space="preserve"> </w:t>
      </w:r>
    </w:p>
    <w:p w:rsidR="001B5899" w:rsidRDefault="001B5899" w:rsidP="001B5899">
      <w:pPr>
        <w:jc w:val="right"/>
        <w:rPr>
          <w:sz w:val="28"/>
          <w:szCs w:val="28"/>
        </w:rPr>
      </w:pPr>
      <w:r>
        <w:rPr>
          <w:sz w:val="28"/>
          <w:szCs w:val="28"/>
        </w:rPr>
        <w:t>муниципального района Омской области</w:t>
      </w:r>
    </w:p>
    <w:p w:rsidR="001B5899" w:rsidRDefault="001B5899" w:rsidP="001B5899">
      <w:pPr>
        <w:jc w:val="right"/>
      </w:pPr>
      <w:r>
        <w:rPr>
          <w:sz w:val="28"/>
          <w:szCs w:val="28"/>
        </w:rPr>
        <w:t>от «09» июля 2020 года № 42</w:t>
      </w:r>
    </w:p>
    <w:p w:rsidR="00B072C1" w:rsidRPr="00B072C1" w:rsidRDefault="00B072C1">
      <w:pPr>
        <w:pStyle w:val="ConsPlusNormal"/>
        <w:jc w:val="both"/>
        <w:rPr>
          <w:rFonts w:ascii="Times New Roman" w:hAnsi="Times New Roman" w:cs="Times New Roman"/>
          <w:sz w:val="28"/>
          <w:szCs w:val="28"/>
        </w:rPr>
      </w:pPr>
    </w:p>
    <w:p w:rsidR="00C360FC" w:rsidRPr="001B5899" w:rsidRDefault="00C360FC" w:rsidP="00C360FC">
      <w:pPr>
        <w:pStyle w:val="ConsPlusTitle"/>
        <w:jc w:val="center"/>
        <w:rPr>
          <w:rFonts w:ascii="Times New Roman" w:hAnsi="Times New Roman" w:cs="Times New Roman"/>
          <w:b w:val="0"/>
          <w:sz w:val="28"/>
          <w:szCs w:val="28"/>
        </w:rPr>
      </w:pPr>
      <w:bookmarkStart w:id="9" w:name="P556"/>
      <w:bookmarkEnd w:id="9"/>
      <w:r w:rsidRPr="001B5899">
        <w:rPr>
          <w:rFonts w:ascii="Times New Roman" w:hAnsi="Times New Roman" w:cs="Times New Roman"/>
          <w:b w:val="0"/>
          <w:sz w:val="28"/>
          <w:szCs w:val="28"/>
        </w:rPr>
        <w:t>МЕТОДИКА</w:t>
      </w:r>
    </w:p>
    <w:p w:rsidR="00C360FC" w:rsidRDefault="00C360FC" w:rsidP="00C360FC">
      <w:pPr>
        <w:pStyle w:val="ConsPlusTitle"/>
        <w:jc w:val="center"/>
        <w:rPr>
          <w:rFonts w:ascii="Times New Roman" w:hAnsi="Times New Roman" w:cs="Times New Roman"/>
          <w:b w:val="0"/>
          <w:sz w:val="28"/>
          <w:szCs w:val="28"/>
        </w:rPr>
      </w:pPr>
      <w:r w:rsidRPr="001B5899">
        <w:rPr>
          <w:rFonts w:ascii="Times New Roman" w:hAnsi="Times New Roman" w:cs="Times New Roman"/>
          <w:b w:val="0"/>
          <w:sz w:val="28"/>
          <w:szCs w:val="28"/>
        </w:rPr>
        <w:t>планирования бюджетных ассигнований бюджета</w:t>
      </w:r>
    </w:p>
    <w:p w:rsidR="00C360FC" w:rsidRPr="001B5899" w:rsidRDefault="00C360FC" w:rsidP="00C360FC">
      <w:pPr>
        <w:pStyle w:val="ConsPlusTitle"/>
        <w:jc w:val="center"/>
        <w:rPr>
          <w:rFonts w:ascii="Times New Roman" w:hAnsi="Times New Roman" w:cs="Times New Roman"/>
          <w:b w:val="0"/>
          <w:sz w:val="28"/>
          <w:szCs w:val="28"/>
        </w:rPr>
      </w:pPr>
      <w:proofErr w:type="spellStart"/>
      <w:r>
        <w:rPr>
          <w:rFonts w:ascii="Times New Roman" w:hAnsi="Times New Roman" w:cs="Times New Roman"/>
          <w:b w:val="0"/>
          <w:sz w:val="28"/>
          <w:szCs w:val="28"/>
        </w:rPr>
        <w:t>Любинского</w:t>
      </w:r>
      <w:proofErr w:type="spellEnd"/>
      <w:r>
        <w:rPr>
          <w:rFonts w:ascii="Times New Roman" w:hAnsi="Times New Roman" w:cs="Times New Roman"/>
          <w:b w:val="0"/>
          <w:sz w:val="28"/>
          <w:szCs w:val="28"/>
        </w:rPr>
        <w:t xml:space="preserve"> муниципального района Омской области</w:t>
      </w:r>
    </w:p>
    <w:p w:rsidR="00C360FC" w:rsidRPr="001B5899" w:rsidRDefault="00C360FC" w:rsidP="00C360FC">
      <w:pPr>
        <w:pStyle w:val="ConsPlusTitle"/>
        <w:jc w:val="center"/>
        <w:rPr>
          <w:rFonts w:ascii="Times New Roman" w:hAnsi="Times New Roman" w:cs="Times New Roman"/>
          <w:b w:val="0"/>
          <w:sz w:val="28"/>
          <w:szCs w:val="28"/>
        </w:rPr>
      </w:pPr>
      <w:r w:rsidRPr="001B5899">
        <w:rPr>
          <w:rFonts w:ascii="Times New Roman" w:hAnsi="Times New Roman" w:cs="Times New Roman"/>
          <w:b w:val="0"/>
          <w:sz w:val="28"/>
          <w:szCs w:val="28"/>
        </w:rPr>
        <w:t>на очередной финансовый год и на плановый период</w:t>
      </w:r>
    </w:p>
    <w:p w:rsidR="00C360FC" w:rsidRPr="00B072C1" w:rsidRDefault="00C360FC" w:rsidP="00C360FC">
      <w:pPr>
        <w:pStyle w:val="ConsPlusNormal"/>
        <w:jc w:val="both"/>
        <w:rPr>
          <w:rFonts w:ascii="Times New Roman" w:hAnsi="Times New Roman" w:cs="Times New Roman"/>
          <w:sz w:val="28"/>
          <w:szCs w:val="28"/>
        </w:rPr>
      </w:pPr>
    </w:p>
    <w:p w:rsidR="00C360FC" w:rsidRPr="00B072C1" w:rsidRDefault="00C360FC" w:rsidP="00C360FC">
      <w:pPr>
        <w:pStyle w:val="ConsPlusNormal"/>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1. Настоящая Методика планирования бюджетных ассигнований </w:t>
      </w:r>
      <w:proofErr w:type="spellStart"/>
      <w:r w:rsidRPr="006B5060">
        <w:rPr>
          <w:rFonts w:ascii="Times New Roman" w:hAnsi="Times New Roman" w:cs="Times New Roman"/>
          <w:sz w:val="28"/>
          <w:szCs w:val="28"/>
        </w:rPr>
        <w:t>Любинского</w:t>
      </w:r>
      <w:proofErr w:type="spellEnd"/>
      <w:r w:rsidRPr="006B5060">
        <w:rPr>
          <w:rFonts w:ascii="Times New Roman" w:hAnsi="Times New Roman" w:cs="Times New Roman"/>
          <w:sz w:val="28"/>
          <w:szCs w:val="28"/>
        </w:rPr>
        <w:t xml:space="preserve"> муниципального района (далее - бюджет муниципального района)</w:t>
      </w:r>
      <w:r>
        <w:rPr>
          <w:rFonts w:ascii="Times New Roman" w:hAnsi="Times New Roman" w:cs="Times New Roman"/>
          <w:sz w:val="28"/>
          <w:szCs w:val="28"/>
        </w:rPr>
        <w:t xml:space="preserve"> </w:t>
      </w:r>
      <w:r w:rsidRPr="00B072C1">
        <w:rPr>
          <w:rFonts w:ascii="Times New Roman" w:hAnsi="Times New Roman" w:cs="Times New Roman"/>
          <w:sz w:val="28"/>
          <w:szCs w:val="28"/>
        </w:rPr>
        <w:t xml:space="preserve">разработана в целях установления требований к составлению проекта бюджета </w:t>
      </w:r>
      <w:r>
        <w:rPr>
          <w:rFonts w:ascii="Times New Roman" w:hAnsi="Times New Roman" w:cs="Times New Roman"/>
          <w:sz w:val="28"/>
          <w:szCs w:val="28"/>
        </w:rPr>
        <w:t xml:space="preserve"> муниципального района </w:t>
      </w:r>
      <w:r w:rsidRPr="00B072C1">
        <w:rPr>
          <w:rFonts w:ascii="Times New Roman" w:hAnsi="Times New Roman" w:cs="Times New Roman"/>
          <w:sz w:val="28"/>
          <w:szCs w:val="28"/>
        </w:rPr>
        <w:t>на очередной финансовый год и на плановый период.</w:t>
      </w:r>
    </w:p>
    <w:p w:rsidR="00C360FC" w:rsidRPr="00B072C1" w:rsidRDefault="00C360FC" w:rsidP="00C360FC">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2. </w:t>
      </w:r>
      <w:proofErr w:type="gramStart"/>
      <w:r w:rsidRPr="00B072C1">
        <w:rPr>
          <w:rFonts w:ascii="Times New Roman" w:hAnsi="Times New Roman" w:cs="Times New Roman"/>
          <w:sz w:val="28"/>
          <w:szCs w:val="28"/>
        </w:rPr>
        <w:t xml:space="preserve">Планирование бюджетных ассигнований бюджета </w:t>
      </w:r>
      <w:r>
        <w:rPr>
          <w:rFonts w:ascii="Times New Roman" w:hAnsi="Times New Roman" w:cs="Times New Roman"/>
          <w:sz w:val="28"/>
          <w:szCs w:val="28"/>
        </w:rPr>
        <w:t xml:space="preserve">муниципального района </w:t>
      </w:r>
      <w:r w:rsidRPr="00B072C1">
        <w:rPr>
          <w:rFonts w:ascii="Times New Roman" w:hAnsi="Times New Roman" w:cs="Times New Roman"/>
          <w:sz w:val="28"/>
          <w:szCs w:val="28"/>
        </w:rPr>
        <w:t xml:space="preserve">(далее - бюджетные ассигнования) производится в соответствии с расходными обязательствами </w:t>
      </w:r>
      <w:proofErr w:type="spellStart"/>
      <w:r w:rsidRPr="006B5060">
        <w:rPr>
          <w:rFonts w:ascii="Times New Roman" w:hAnsi="Times New Roman" w:cs="Times New Roman"/>
          <w:sz w:val="28"/>
          <w:szCs w:val="28"/>
        </w:rPr>
        <w:t>Любинского</w:t>
      </w:r>
      <w:proofErr w:type="spellEnd"/>
      <w:r w:rsidRPr="006B5060">
        <w:rPr>
          <w:rFonts w:ascii="Times New Roman" w:hAnsi="Times New Roman" w:cs="Times New Roman"/>
          <w:sz w:val="28"/>
          <w:szCs w:val="28"/>
        </w:rPr>
        <w:t xml:space="preserve"> муниципального района Омской области (далее – </w:t>
      </w:r>
      <w:proofErr w:type="spellStart"/>
      <w:r w:rsidRPr="006B5060">
        <w:rPr>
          <w:rFonts w:ascii="Times New Roman" w:hAnsi="Times New Roman" w:cs="Times New Roman"/>
          <w:sz w:val="28"/>
          <w:szCs w:val="28"/>
        </w:rPr>
        <w:t>Любинский</w:t>
      </w:r>
      <w:proofErr w:type="spellEnd"/>
      <w:r w:rsidRPr="006B5060">
        <w:rPr>
          <w:rFonts w:ascii="Times New Roman" w:hAnsi="Times New Roman" w:cs="Times New Roman"/>
          <w:sz w:val="28"/>
          <w:szCs w:val="28"/>
        </w:rPr>
        <w:t xml:space="preserve"> муниципальный район)</w:t>
      </w:r>
      <w:r w:rsidRPr="00B072C1">
        <w:rPr>
          <w:rFonts w:ascii="Times New Roman" w:hAnsi="Times New Roman" w:cs="Times New Roman"/>
          <w:sz w:val="28"/>
          <w:szCs w:val="28"/>
        </w:rPr>
        <w:t>, исполнение которых осуществляется за счет средств бюджета</w:t>
      </w:r>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раздельно по бюджетным ассигнованиям на исполнение действующих и принимаемых расходных обязательств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в разрезе </w:t>
      </w:r>
      <w:r>
        <w:rPr>
          <w:rFonts w:ascii="Times New Roman" w:hAnsi="Times New Roman" w:cs="Times New Roman"/>
          <w:sz w:val="28"/>
          <w:szCs w:val="28"/>
        </w:rPr>
        <w:t xml:space="preserve">муниципальных </w:t>
      </w:r>
      <w:r w:rsidRPr="00B072C1">
        <w:rPr>
          <w:rFonts w:ascii="Times New Roman" w:hAnsi="Times New Roman" w:cs="Times New Roman"/>
          <w:sz w:val="28"/>
          <w:szCs w:val="28"/>
        </w:rPr>
        <w:t xml:space="preserve">программ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и непрограммных направлений деятельности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w:t>
      </w:r>
      <w:proofErr w:type="gramEnd"/>
      <w:r>
        <w:rPr>
          <w:rFonts w:ascii="Times New Roman" w:hAnsi="Times New Roman" w:cs="Times New Roman"/>
          <w:sz w:val="28"/>
          <w:szCs w:val="28"/>
        </w:rPr>
        <w:t xml:space="preserve"> района</w:t>
      </w:r>
      <w:r w:rsidRPr="00B072C1">
        <w:rPr>
          <w:rFonts w:ascii="Times New Roman" w:hAnsi="Times New Roman" w:cs="Times New Roman"/>
          <w:sz w:val="28"/>
          <w:szCs w:val="28"/>
        </w:rPr>
        <w:t>.</w:t>
      </w:r>
    </w:p>
    <w:p w:rsidR="00C360FC" w:rsidRPr="00B072C1" w:rsidRDefault="00C360FC" w:rsidP="00C360FC">
      <w:pPr>
        <w:pStyle w:val="ConsPlusNormal"/>
        <w:spacing w:before="220"/>
        <w:ind w:firstLine="540"/>
        <w:contextualSpacing/>
        <w:jc w:val="both"/>
        <w:rPr>
          <w:rFonts w:ascii="Times New Roman" w:hAnsi="Times New Roman" w:cs="Times New Roman"/>
          <w:sz w:val="28"/>
          <w:szCs w:val="28"/>
        </w:rPr>
      </w:pPr>
      <w:proofErr w:type="gramStart"/>
      <w:r w:rsidRPr="00B072C1">
        <w:rPr>
          <w:rFonts w:ascii="Times New Roman" w:hAnsi="Times New Roman" w:cs="Times New Roman"/>
          <w:sz w:val="28"/>
          <w:szCs w:val="28"/>
        </w:rPr>
        <w:t xml:space="preserve">В состав бюджетных ассигнований на исполнение действующих расходных обязательств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включаются бюджетные ассигнования по перечню расходных обязат</w:t>
      </w:r>
      <w:r>
        <w:rPr>
          <w:rFonts w:ascii="Times New Roman" w:hAnsi="Times New Roman" w:cs="Times New Roman"/>
          <w:sz w:val="28"/>
          <w:szCs w:val="28"/>
        </w:rPr>
        <w:t xml:space="preserve">ельств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обусловленных действующими нормативными правовыми актами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договорами, соглашениями, за исключением норм, действие которых истекает, приостановлено или предлагается (планируется) к приостановлению, изменению, признанию утратившими силу в очередном финансовом году и плановом периоде.</w:t>
      </w:r>
      <w:proofErr w:type="gramEnd"/>
      <w:r w:rsidRPr="00B072C1">
        <w:rPr>
          <w:rFonts w:ascii="Times New Roman" w:hAnsi="Times New Roman" w:cs="Times New Roman"/>
          <w:sz w:val="28"/>
          <w:szCs w:val="28"/>
        </w:rPr>
        <w:t xml:space="preserve"> При этом объем бюджетных ассигнований на исполнение действующих расходных обязательств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может рассчитываться с учетом индексации, если это предусмотрено данными нормативными правовыми актами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договорами, соглашениями.</w:t>
      </w:r>
      <w:r>
        <w:rPr>
          <w:rFonts w:ascii="Times New Roman" w:hAnsi="Times New Roman" w:cs="Times New Roman"/>
          <w:sz w:val="28"/>
          <w:szCs w:val="28"/>
        </w:rPr>
        <w:t xml:space="preserve"> </w:t>
      </w:r>
    </w:p>
    <w:p w:rsidR="00C360FC" w:rsidRPr="00B072C1" w:rsidRDefault="00C360FC" w:rsidP="00C360FC">
      <w:pPr>
        <w:pStyle w:val="ConsPlusNormal"/>
        <w:spacing w:before="220"/>
        <w:ind w:firstLine="540"/>
        <w:contextualSpacing/>
        <w:jc w:val="both"/>
        <w:rPr>
          <w:rFonts w:ascii="Times New Roman" w:hAnsi="Times New Roman" w:cs="Times New Roman"/>
          <w:sz w:val="28"/>
          <w:szCs w:val="28"/>
        </w:rPr>
      </w:pPr>
      <w:proofErr w:type="gramStart"/>
      <w:r w:rsidRPr="00B072C1">
        <w:rPr>
          <w:rFonts w:ascii="Times New Roman" w:hAnsi="Times New Roman" w:cs="Times New Roman"/>
          <w:sz w:val="28"/>
          <w:szCs w:val="28"/>
        </w:rPr>
        <w:t xml:space="preserve">В состав бюджетных ассигнований на исполнение принимаемых расходных обязательств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включаются ассигнования, состав и (или) объем которых обусловлены нормативными правовыми актами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договорами, соглашениями, предлагаемыми (планируемыми) к принятию или изменению в текущем финансовом году, в очередном финансовом году или в плановом </w:t>
      </w:r>
      <w:r w:rsidRPr="00B072C1">
        <w:rPr>
          <w:rFonts w:ascii="Times New Roman" w:hAnsi="Times New Roman" w:cs="Times New Roman"/>
          <w:sz w:val="28"/>
          <w:szCs w:val="28"/>
        </w:rPr>
        <w:lastRenderedPageBreak/>
        <w:t>периоде, к принятию либо к изменению с увеличением объема бюджетных ассигнований, предусмотренного на исполнение соответствующих</w:t>
      </w:r>
      <w:proofErr w:type="gramEnd"/>
      <w:r w:rsidRPr="00B072C1">
        <w:rPr>
          <w:rFonts w:ascii="Times New Roman" w:hAnsi="Times New Roman" w:cs="Times New Roman"/>
          <w:sz w:val="28"/>
          <w:szCs w:val="28"/>
        </w:rPr>
        <w:t xml:space="preserve"> обязательств в текущем финансовом году, включая договоры, соглашения, подлежащие заключению получателями бюджетных средств во исполнение указанных нормативных правовых актов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w:t>
      </w:r>
      <w:r>
        <w:rPr>
          <w:rFonts w:ascii="Times New Roman" w:hAnsi="Times New Roman" w:cs="Times New Roman"/>
          <w:sz w:val="28"/>
          <w:szCs w:val="28"/>
        </w:rPr>
        <w:t xml:space="preserve"> </w:t>
      </w:r>
    </w:p>
    <w:p w:rsidR="00C360FC" w:rsidRPr="00B072C1" w:rsidRDefault="00C360FC" w:rsidP="00C360FC">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3. </w:t>
      </w:r>
      <w:proofErr w:type="gramStart"/>
      <w:r w:rsidRPr="00B072C1">
        <w:rPr>
          <w:rFonts w:ascii="Times New Roman" w:hAnsi="Times New Roman" w:cs="Times New Roman"/>
          <w:sz w:val="28"/>
          <w:szCs w:val="28"/>
        </w:rPr>
        <w:t xml:space="preserve">За базу планирования бюджетных ассигнований на исполнение действующих расходных обязательств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принимаются бюджетные ассигнования на реализацию </w:t>
      </w:r>
      <w:r>
        <w:rPr>
          <w:rFonts w:ascii="Times New Roman" w:hAnsi="Times New Roman" w:cs="Times New Roman"/>
          <w:sz w:val="28"/>
          <w:szCs w:val="28"/>
        </w:rPr>
        <w:t>м</w:t>
      </w:r>
      <w:r w:rsidR="003526C5">
        <w:rPr>
          <w:rFonts w:ascii="Times New Roman" w:hAnsi="Times New Roman" w:cs="Times New Roman"/>
          <w:sz w:val="28"/>
          <w:szCs w:val="28"/>
        </w:rPr>
        <w:t>у</w:t>
      </w:r>
      <w:r>
        <w:rPr>
          <w:rFonts w:ascii="Times New Roman" w:hAnsi="Times New Roman" w:cs="Times New Roman"/>
          <w:sz w:val="28"/>
          <w:szCs w:val="28"/>
        </w:rPr>
        <w:t>ниципальных</w:t>
      </w:r>
      <w:r w:rsidRPr="00B072C1">
        <w:rPr>
          <w:rFonts w:ascii="Times New Roman" w:hAnsi="Times New Roman" w:cs="Times New Roman"/>
          <w:sz w:val="28"/>
          <w:szCs w:val="28"/>
        </w:rPr>
        <w:t xml:space="preserve"> программ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а также непрограммных направлений деятельности, утвержденные в установленном порядке в сводной бюджетной росписи бюджета </w:t>
      </w:r>
      <w:r>
        <w:rPr>
          <w:rFonts w:ascii="Times New Roman" w:hAnsi="Times New Roman" w:cs="Times New Roman"/>
          <w:sz w:val="28"/>
          <w:szCs w:val="28"/>
        </w:rPr>
        <w:t xml:space="preserve">муниципального района </w:t>
      </w:r>
      <w:r w:rsidRPr="00B072C1">
        <w:rPr>
          <w:rFonts w:ascii="Times New Roman" w:hAnsi="Times New Roman" w:cs="Times New Roman"/>
          <w:sz w:val="28"/>
          <w:szCs w:val="28"/>
        </w:rPr>
        <w:t>(далее - сводная бюджетная роспись) по состоянию на 1 июля текущего финансового года.</w:t>
      </w:r>
      <w:proofErr w:type="gramEnd"/>
    </w:p>
    <w:p w:rsidR="00C360FC" w:rsidRPr="00B072C1" w:rsidRDefault="00C360FC" w:rsidP="00C360FC">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4. Субъектами бюджетного планирования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(далее - субъекты бюджетного планирования) в Единой системе управления бюджетным процессом Омской области (далее - ЕСУБП) формируются предложения по определению объемов бюджетных </w:t>
      </w:r>
      <w:proofErr w:type="gramStart"/>
      <w:r w:rsidRPr="00B072C1">
        <w:rPr>
          <w:rFonts w:ascii="Times New Roman" w:hAnsi="Times New Roman" w:cs="Times New Roman"/>
          <w:sz w:val="28"/>
          <w:szCs w:val="28"/>
        </w:rPr>
        <w:t>ассигнований</w:t>
      </w:r>
      <w:proofErr w:type="gramEnd"/>
      <w:r w:rsidRPr="00B072C1">
        <w:rPr>
          <w:rFonts w:ascii="Times New Roman" w:hAnsi="Times New Roman" w:cs="Times New Roman"/>
          <w:sz w:val="28"/>
          <w:szCs w:val="28"/>
        </w:rPr>
        <w:t xml:space="preserve"> на исполнение действующих и принимаемых расходных обязательств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на очередной финансовый год и на плановый период на реализацию </w:t>
      </w:r>
      <w:r>
        <w:rPr>
          <w:rFonts w:ascii="Times New Roman" w:hAnsi="Times New Roman" w:cs="Times New Roman"/>
          <w:sz w:val="28"/>
          <w:szCs w:val="28"/>
        </w:rPr>
        <w:t>муниципальных</w:t>
      </w:r>
      <w:r w:rsidRPr="00B072C1">
        <w:rPr>
          <w:rFonts w:ascii="Times New Roman" w:hAnsi="Times New Roman" w:cs="Times New Roman"/>
          <w:sz w:val="28"/>
          <w:szCs w:val="28"/>
        </w:rPr>
        <w:t xml:space="preserve"> программ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и непрограммных направлений деятельности с учетом отраслевых особенностей (далее - объемы бюджетных ассигнований) (с прикреплением обосновывающих расчетов и подтверждающих документов) исходя из необходимости достижения планируемых результатов с использованием наименьшего объема средств бюджета</w:t>
      </w:r>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w:t>
      </w:r>
    </w:p>
    <w:p w:rsidR="00C360FC" w:rsidRPr="00B072C1" w:rsidRDefault="00C360FC" w:rsidP="00C360FC">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При формировании предложений (расчетов) используются следующие методы:</w:t>
      </w:r>
    </w:p>
    <w:p w:rsidR="00C360FC" w:rsidRPr="00B072C1" w:rsidRDefault="00C360FC" w:rsidP="00C360FC">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1) нормативный метод - расчет объемов бюджетных ассигнований на основе нормативов, утвержденных законодательством;</w:t>
      </w:r>
    </w:p>
    <w:p w:rsidR="00C360FC" w:rsidRPr="00B072C1" w:rsidRDefault="00C360FC" w:rsidP="00C360FC">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2) метод индексации - расчет объемов бюджетных ассигнований путем индексации объемов бюджетных ассигнований текущего (предыдущего) финансового года на коэффициент прогнозируемого уровня инфляции или иной коэффициент (применяется исключительно при расчете объемов бюджетных ассигнований по действующим расходным обязательствам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w:t>
      </w:r>
    </w:p>
    <w:p w:rsidR="00C360FC" w:rsidRPr="00B072C1" w:rsidRDefault="00C360FC" w:rsidP="00C360FC">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3) плановый метод - установление объемов бюджетных ассигнований в соответствии с показателями, установленными законодательством;</w:t>
      </w:r>
    </w:p>
    <w:p w:rsidR="00C360FC" w:rsidRPr="00B072C1" w:rsidRDefault="00C360FC" w:rsidP="00C360FC">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4) иной метод - расчет объемов бюджетных ассигнований методом, отличным от нормативного метода, метода индексации и планового метода.</w:t>
      </w:r>
    </w:p>
    <w:p w:rsidR="00C360FC" w:rsidRPr="00B072C1" w:rsidRDefault="00C360FC" w:rsidP="00C360FC">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5. Предложения по определению объемов бюджетных ассигнований определяются исходя из единых для всех субъектов бюджетного планирования подходов к формированию отдельных направлений расходов бюджета</w:t>
      </w:r>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w:t>
      </w:r>
    </w:p>
    <w:p w:rsidR="00C360FC" w:rsidRPr="00B072C1" w:rsidRDefault="00C360FC" w:rsidP="00C360FC">
      <w:pPr>
        <w:pStyle w:val="ConsPlusNormal"/>
        <w:contextualSpacing/>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685"/>
        <w:gridCol w:w="4819"/>
      </w:tblGrid>
      <w:tr w:rsidR="00C360FC" w:rsidRPr="00B072C1" w:rsidTr="000956A0">
        <w:tc>
          <w:tcPr>
            <w:tcW w:w="567" w:type="dxa"/>
          </w:tcPr>
          <w:p w:rsidR="00C360FC" w:rsidRPr="00B072C1" w:rsidRDefault="00C360FC" w:rsidP="000956A0">
            <w:pPr>
              <w:pStyle w:val="ConsPlusNormal"/>
              <w:contextualSpacing/>
              <w:jc w:val="center"/>
              <w:rPr>
                <w:rFonts w:ascii="Times New Roman" w:hAnsi="Times New Roman" w:cs="Times New Roman"/>
                <w:sz w:val="28"/>
                <w:szCs w:val="28"/>
              </w:rPr>
            </w:pPr>
            <w:r>
              <w:rPr>
                <w:rFonts w:ascii="Times New Roman" w:hAnsi="Times New Roman" w:cs="Times New Roman"/>
                <w:sz w:val="28"/>
                <w:szCs w:val="28"/>
              </w:rPr>
              <w:t>№</w:t>
            </w:r>
            <w:r w:rsidRPr="00B072C1">
              <w:rPr>
                <w:rFonts w:ascii="Times New Roman" w:hAnsi="Times New Roman" w:cs="Times New Roman"/>
                <w:sz w:val="28"/>
                <w:szCs w:val="28"/>
              </w:rPr>
              <w:t xml:space="preserve"> </w:t>
            </w:r>
            <w:proofErr w:type="gramStart"/>
            <w:r w:rsidRPr="00B072C1">
              <w:rPr>
                <w:rFonts w:ascii="Times New Roman" w:hAnsi="Times New Roman" w:cs="Times New Roman"/>
                <w:sz w:val="28"/>
                <w:szCs w:val="28"/>
              </w:rPr>
              <w:t>п</w:t>
            </w:r>
            <w:proofErr w:type="gramEnd"/>
            <w:r w:rsidRPr="00B072C1">
              <w:rPr>
                <w:rFonts w:ascii="Times New Roman" w:hAnsi="Times New Roman" w:cs="Times New Roman"/>
                <w:sz w:val="28"/>
                <w:szCs w:val="28"/>
              </w:rPr>
              <w:t>/п</w:t>
            </w:r>
          </w:p>
        </w:tc>
        <w:tc>
          <w:tcPr>
            <w:tcW w:w="3685" w:type="dxa"/>
          </w:tcPr>
          <w:p w:rsidR="00C360FC" w:rsidRPr="00B072C1" w:rsidRDefault="00C360FC" w:rsidP="000956A0">
            <w:pPr>
              <w:pStyle w:val="ConsPlusNormal"/>
              <w:contextualSpacing/>
              <w:jc w:val="center"/>
              <w:rPr>
                <w:rFonts w:ascii="Times New Roman" w:hAnsi="Times New Roman" w:cs="Times New Roman"/>
                <w:sz w:val="28"/>
                <w:szCs w:val="28"/>
              </w:rPr>
            </w:pPr>
            <w:r w:rsidRPr="00B072C1">
              <w:rPr>
                <w:rFonts w:ascii="Times New Roman" w:hAnsi="Times New Roman" w:cs="Times New Roman"/>
                <w:sz w:val="28"/>
                <w:szCs w:val="28"/>
              </w:rPr>
              <w:t>Направление расходов областного бюджета</w:t>
            </w:r>
          </w:p>
        </w:tc>
        <w:tc>
          <w:tcPr>
            <w:tcW w:w="4819" w:type="dxa"/>
          </w:tcPr>
          <w:p w:rsidR="00C360FC" w:rsidRPr="00B072C1" w:rsidRDefault="00C360FC" w:rsidP="000956A0">
            <w:pPr>
              <w:pStyle w:val="ConsPlusNormal"/>
              <w:contextualSpacing/>
              <w:jc w:val="center"/>
              <w:rPr>
                <w:rFonts w:ascii="Times New Roman" w:hAnsi="Times New Roman" w:cs="Times New Roman"/>
                <w:sz w:val="28"/>
                <w:szCs w:val="28"/>
              </w:rPr>
            </w:pPr>
            <w:r w:rsidRPr="00B072C1">
              <w:rPr>
                <w:rFonts w:ascii="Times New Roman" w:hAnsi="Times New Roman" w:cs="Times New Roman"/>
                <w:sz w:val="28"/>
                <w:szCs w:val="28"/>
              </w:rPr>
              <w:t>Методика планирования бюджетных ассигнований</w:t>
            </w:r>
          </w:p>
        </w:tc>
      </w:tr>
      <w:tr w:rsidR="00C360FC" w:rsidRPr="00B072C1" w:rsidTr="000956A0">
        <w:trPr>
          <w:trHeight w:val="247"/>
        </w:trPr>
        <w:tc>
          <w:tcPr>
            <w:tcW w:w="567" w:type="dxa"/>
          </w:tcPr>
          <w:p w:rsidR="00C360FC" w:rsidRDefault="00C360FC" w:rsidP="000956A0">
            <w:pPr>
              <w:pStyle w:val="ConsPlusNormal"/>
              <w:contextualSpacing/>
              <w:jc w:val="center"/>
              <w:rPr>
                <w:rFonts w:ascii="Times New Roman" w:hAnsi="Times New Roman" w:cs="Times New Roman"/>
                <w:sz w:val="28"/>
                <w:szCs w:val="28"/>
              </w:rPr>
            </w:pPr>
            <w:r>
              <w:rPr>
                <w:rFonts w:ascii="Times New Roman" w:hAnsi="Times New Roman" w:cs="Times New Roman"/>
                <w:sz w:val="28"/>
                <w:szCs w:val="28"/>
              </w:rPr>
              <w:t>1</w:t>
            </w:r>
          </w:p>
        </w:tc>
        <w:tc>
          <w:tcPr>
            <w:tcW w:w="3685" w:type="dxa"/>
          </w:tcPr>
          <w:p w:rsidR="00C360FC" w:rsidRPr="00B072C1" w:rsidRDefault="00C360FC" w:rsidP="000956A0">
            <w:pPr>
              <w:pStyle w:val="ConsPlusNormal"/>
              <w:contextualSpacing/>
              <w:jc w:val="center"/>
              <w:rPr>
                <w:rFonts w:ascii="Times New Roman" w:hAnsi="Times New Roman" w:cs="Times New Roman"/>
                <w:sz w:val="28"/>
                <w:szCs w:val="28"/>
              </w:rPr>
            </w:pPr>
            <w:r>
              <w:rPr>
                <w:rFonts w:ascii="Times New Roman" w:hAnsi="Times New Roman" w:cs="Times New Roman"/>
                <w:sz w:val="28"/>
                <w:szCs w:val="28"/>
              </w:rPr>
              <w:t>2</w:t>
            </w:r>
          </w:p>
        </w:tc>
        <w:tc>
          <w:tcPr>
            <w:tcW w:w="4819" w:type="dxa"/>
          </w:tcPr>
          <w:p w:rsidR="00C360FC" w:rsidRPr="00B072C1" w:rsidRDefault="00C360FC" w:rsidP="000956A0">
            <w:pPr>
              <w:pStyle w:val="ConsPlusNormal"/>
              <w:contextualSpacing/>
              <w:jc w:val="center"/>
              <w:rPr>
                <w:rFonts w:ascii="Times New Roman" w:hAnsi="Times New Roman" w:cs="Times New Roman"/>
                <w:sz w:val="28"/>
                <w:szCs w:val="28"/>
              </w:rPr>
            </w:pPr>
            <w:r>
              <w:rPr>
                <w:rFonts w:ascii="Times New Roman" w:hAnsi="Times New Roman" w:cs="Times New Roman"/>
                <w:sz w:val="28"/>
                <w:szCs w:val="28"/>
              </w:rPr>
              <w:t>3</w:t>
            </w:r>
          </w:p>
        </w:tc>
      </w:tr>
      <w:tr w:rsidR="00C360FC" w:rsidRPr="00B072C1" w:rsidTr="000956A0">
        <w:tblPrEx>
          <w:tblBorders>
            <w:insideH w:val="nil"/>
          </w:tblBorders>
        </w:tblPrEx>
        <w:tc>
          <w:tcPr>
            <w:tcW w:w="567" w:type="dxa"/>
            <w:tcBorders>
              <w:bottom w:val="nil"/>
            </w:tcBorders>
          </w:tcPr>
          <w:p w:rsidR="00C360FC" w:rsidRPr="00B072C1" w:rsidRDefault="00C360FC" w:rsidP="000956A0">
            <w:pPr>
              <w:pStyle w:val="ConsPlusNormal"/>
              <w:contextualSpacing/>
              <w:jc w:val="center"/>
              <w:rPr>
                <w:rFonts w:ascii="Times New Roman" w:hAnsi="Times New Roman" w:cs="Times New Roman"/>
                <w:sz w:val="28"/>
                <w:szCs w:val="28"/>
              </w:rPr>
            </w:pPr>
            <w:r w:rsidRPr="00B072C1">
              <w:rPr>
                <w:rFonts w:ascii="Times New Roman" w:hAnsi="Times New Roman" w:cs="Times New Roman"/>
                <w:sz w:val="28"/>
                <w:szCs w:val="28"/>
              </w:rPr>
              <w:t>1</w:t>
            </w:r>
          </w:p>
        </w:tc>
        <w:tc>
          <w:tcPr>
            <w:tcW w:w="3685" w:type="dxa"/>
            <w:tcBorders>
              <w:bottom w:val="nil"/>
            </w:tcBorders>
          </w:tcPr>
          <w:p w:rsidR="00C360FC" w:rsidRPr="00B072C1" w:rsidRDefault="00C360FC" w:rsidP="000956A0">
            <w:pPr>
              <w:pStyle w:val="ConsPlusNormal"/>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Выплаты работникам </w:t>
            </w:r>
            <w:r w:rsidRPr="00134D6F">
              <w:rPr>
                <w:rFonts w:ascii="Times New Roman" w:hAnsi="Times New Roman" w:cs="Times New Roman"/>
                <w:sz w:val="28"/>
                <w:szCs w:val="28"/>
              </w:rPr>
              <w:t xml:space="preserve">органов местного самоуправления </w:t>
            </w:r>
            <w:proofErr w:type="spellStart"/>
            <w:r w:rsidRPr="00134D6F">
              <w:rPr>
                <w:rFonts w:ascii="Times New Roman" w:hAnsi="Times New Roman" w:cs="Times New Roman"/>
                <w:sz w:val="28"/>
                <w:szCs w:val="28"/>
              </w:rPr>
              <w:t>Любинского</w:t>
            </w:r>
            <w:proofErr w:type="spellEnd"/>
            <w:r w:rsidRPr="00134D6F">
              <w:rPr>
                <w:rFonts w:ascii="Times New Roman" w:hAnsi="Times New Roman" w:cs="Times New Roman"/>
                <w:sz w:val="28"/>
                <w:szCs w:val="28"/>
              </w:rPr>
              <w:t xml:space="preserve"> муниципального района</w:t>
            </w:r>
          </w:p>
        </w:tc>
        <w:tc>
          <w:tcPr>
            <w:tcW w:w="4819" w:type="dxa"/>
            <w:tcBorders>
              <w:bottom w:val="nil"/>
            </w:tcBorders>
          </w:tcPr>
          <w:p w:rsidR="00C360FC" w:rsidRPr="00B072C1" w:rsidRDefault="00C360FC" w:rsidP="000956A0">
            <w:pPr>
              <w:pStyle w:val="ConsPlusNormal"/>
              <w:contextualSpacing/>
              <w:jc w:val="both"/>
              <w:rPr>
                <w:rFonts w:ascii="Times New Roman" w:hAnsi="Times New Roman" w:cs="Times New Roman"/>
                <w:sz w:val="28"/>
                <w:szCs w:val="28"/>
              </w:rPr>
            </w:pPr>
            <w:proofErr w:type="gramStart"/>
            <w:r w:rsidRPr="00B072C1">
              <w:rPr>
                <w:rFonts w:ascii="Times New Roman" w:hAnsi="Times New Roman" w:cs="Times New Roman"/>
                <w:sz w:val="28"/>
                <w:szCs w:val="28"/>
              </w:rPr>
              <w:t xml:space="preserve">Годовой фонд оплаты труда работников </w:t>
            </w:r>
            <w:r w:rsidRPr="00134D6F">
              <w:rPr>
                <w:rFonts w:ascii="Times New Roman" w:hAnsi="Times New Roman" w:cs="Times New Roman"/>
                <w:sz w:val="28"/>
                <w:szCs w:val="28"/>
              </w:rPr>
              <w:t xml:space="preserve">органов местного самоуправления </w:t>
            </w:r>
            <w:proofErr w:type="spellStart"/>
            <w:r w:rsidRPr="00134D6F">
              <w:rPr>
                <w:rFonts w:ascii="Times New Roman" w:hAnsi="Times New Roman" w:cs="Times New Roman"/>
                <w:sz w:val="28"/>
                <w:szCs w:val="28"/>
              </w:rPr>
              <w:t>Любинского</w:t>
            </w:r>
            <w:proofErr w:type="spellEnd"/>
            <w:r w:rsidRPr="00134D6F">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(далее - ФОТ </w:t>
            </w:r>
            <w:r>
              <w:rPr>
                <w:rFonts w:ascii="Times New Roman" w:hAnsi="Times New Roman" w:cs="Times New Roman"/>
                <w:sz w:val="28"/>
                <w:szCs w:val="28"/>
              </w:rPr>
              <w:t>ОМСУ</w:t>
            </w:r>
            <w:r w:rsidRPr="00B072C1">
              <w:rPr>
                <w:rFonts w:ascii="Times New Roman" w:hAnsi="Times New Roman" w:cs="Times New Roman"/>
                <w:sz w:val="28"/>
                <w:szCs w:val="28"/>
              </w:rPr>
              <w:t xml:space="preserve">) планируется в соответствии </w:t>
            </w:r>
            <w:r w:rsidRPr="0088585B">
              <w:rPr>
                <w:rFonts w:ascii="Times New Roman" w:hAnsi="Times New Roman" w:cs="Times New Roman"/>
                <w:sz w:val="28"/>
                <w:szCs w:val="28"/>
              </w:rPr>
              <w:t xml:space="preserve">с </w:t>
            </w:r>
            <w:r w:rsidRPr="0088585B">
              <w:rPr>
                <w:rFonts w:ascii="Times New Roman" w:hAnsi="Times New Roman" w:cs="Times New Roman"/>
                <w:sz w:val="28"/>
              </w:rPr>
              <w:t xml:space="preserve">Положением «О денежном содержании муниципальных служащих </w:t>
            </w:r>
            <w:proofErr w:type="spellStart"/>
            <w:r w:rsidRPr="0088585B">
              <w:rPr>
                <w:rFonts w:ascii="Times New Roman" w:hAnsi="Times New Roman" w:cs="Times New Roman"/>
                <w:sz w:val="28"/>
              </w:rPr>
              <w:t>Любинского</w:t>
            </w:r>
            <w:proofErr w:type="spellEnd"/>
            <w:r w:rsidRPr="0088585B">
              <w:rPr>
                <w:rFonts w:ascii="Times New Roman" w:hAnsi="Times New Roman" w:cs="Times New Roman"/>
                <w:sz w:val="28"/>
              </w:rPr>
              <w:t xml:space="preserve"> муниципального района Омской области», постановлением Администрации </w:t>
            </w:r>
            <w:proofErr w:type="spellStart"/>
            <w:r w:rsidRPr="0088585B">
              <w:rPr>
                <w:rFonts w:ascii="Times New Roman" w:hAnsi="Times New Roman" w:cs="Times New Roman"/>
                <w:sz w:val="28"/>
              </w:rPr>
              <w:t>Любинского</w:t>
            </w:r>
            <w:proofErr w:type="spellEnd"/>
            <w:r w:rsidRPr="0088585B">
              <w:rPr>
                <w:rFonts w:ascii="Times New Roman" w:hAnsi="Times New Roman" w:cs="Times New Roman"/>
                <w:sz w:val="28"/>
              </w:rPr>
              <w:t xml:space="preserve"> муниципального района «Об оплате труда работников органов местного самоуправления </w:t>
            </w:r>
            <w:proofErr w:type="spellStart"/>
            <w:r w:rsidRPr="0088585B">
              <w:rPr>
                <w:rFonts w:ascii="Times New Roman" w:hAnsi="Times New Roman" w:cs="Times New Roman"/>
                <w:sz w:val="28"/>
              </w:rPr>
              <w:t>Любинского</w:t>
            </w:r>
            <w:proofErr w:type="spellEnd"/>
            <w:r w:rsidRPr="0088585B">
              <w:rPr>
                <w:rFonts w:ascii="Times New Roman" w:hAnsi="Times New Roman" w:cs="Times New Roman"/>
                <w:sz w:val="28"/>
              </w:rPr>
              <w:t xml:space="preserve"> муниципального района, замещающих должности, не относящиеся к должностям муниципальной службы </w:t>
            </w:r>
            <w:proofErr w:type="spellStart"/>
            <w:r w:rsidRPr="0088585B">
              <w:rPr>
                <w:rFonts w:ascii="Times New Roman" w:hAnsi="Times New Roman" w:cs="Times New Roman"/>
                <w:sz w:val="28"/>
              </w:rPr>
              <w:t>Любинского</w:t>
            </w:r>
            <w:proofErr w:type="spellEnd"/>
            <w:r w:rsidRPr="0088585B">
              <w:rPr>
                <w:rFonts w:ascii="Times New Roman" w:hAnsi="Times New Roman" w:cs="Times New Roman"/>
                <w:sz w:val="28"/>
              </w:rPr>
              <w:t xml:space="preserve"> муниципального района»</w:t>
            </w:r>
            <w:r w:rsidRPr="00B072C1">
              <w:rPr>
                <w:rFonts w:ascii="Times New Roman" w:hAnsi="Times New Roman" w:cs="Times New Roman"/>
                <w:sz w:val="28"/>
                <w:szCs w:val="28"/>
              </w:rPr>
              <w:t>.</w:t>
            </w:r>
            <w:proofErr w:type="gramEnd"/>
          </w:p>
          <w:p w:rsidR="00C360FC" w:rsidRPr="00B072C1" w:rsidRDefault="00C360FC" w:rsidP="000956A0">
            <w:pPr>
              <w:pStyle w:val="ConsPlusNormal"/>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В расчетах ФОТ </w:t>
            </w:r>
            <w:r>
              <w:rPr>
                <w:rFonts w:ascii="Times New Roman" w:hAnsi="Times New Roman" w:cs="Times New Roman"/>
                <w:sz w:val="28"/>
                <w:szCs w:val="28"/>
              </w:rPr>
              <w:t>ОМСУ</w:t>
            </w:r>
            <w:r w:rsidRPr="00B072C1">
              <w:rPr>
                <w:rFonts w:ascii="Times New Roman" w:hAnsi="Times New Roman" w:cs="Times New Roman"/>
                <w:sz w:val="28"/>
                <w:szCs w:val="28"/>
              </w:rPr>
              <w:t xml:space="preserve"> используются штатные расписания </w:t>
            </w:r>
            <w:r>
              <w:rPr>
                <w:rFonts w:ascii="Times New Roman" w:hAnsi="Times New Roman" w:cs="Times New Roman"/>
                <w:sz w:val="28"/>
                <w:szCs w:val="28"/>
              </w:rPr>
              <w:t xml:space="preserve">органов местного самоуправления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утвержденные по состоянию на 1 июля текущего финансового года.</w:t>
            </w:r>
          </w:p>
          <w:p w:rsidR="00C360FC" w:rsidRPr="00B072C1" w:rsidRDefault="00C360FC" w:rsidP="006648F3">
            <w:pPr>
              <w:pStyle w:val="ConsPlusNormal"/>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Взносы по обязательному социальному страхованию на выплаты денежного содержания работникам </w:t>
            </w:r>
            <w:r w:rsidR="00F1319B" w:rsidRPr="006648F3">
              <w:rPr>
                <w:rFonts w:ascii="Times New Roman" w:hAnsi="Times New Roman" w:cs="Times New Roman"/>
                <w:sz w:val="28"/>
                <w:szCs w:val="28"/>
              </w:rPr>
              <w:t xml:space="preserve">органов местного самоуправления </w:t>
            </w:r>
            <w:proofErr w:type="spellStart"/>
            <w:r w:rsidR="00F1319B" w:rsidRPr="006648F3">
              <w:rPr>
                <w:rFonts w:ascii="Times New Roman" w:hAnsi="Times New Roman" w:cs="Times New Roman"/>
                <w:sz w:val="28"/>
                <w:szCs w:val="28"/>
              </w:rPr>
              <w:t>Любинского</w:t>
            </w:r>
            <w:proofErr w:type="spellEnd"/>
            <w:r w:rsidR="00F1319B" w:rsidRPr="006648F3">
              <w:rPr>
                <w:rFonts w:ascii="Times New Roman" w:hAnsi="Times New Roman" w:cs="Times New Roman"/>
                <w:sz w:val="28"/>
                <w:szCs w:val="28"/>
              </w:rPr>
              <w:t xml:space="preserve"> муниципального района </w:t>
            </w:r>
            <w:r w:rsidRPr="00B072C1">
              <w:rPr>
                <w:rFonts w:ascii="Times New Roman" w:hAnsi="Times New Roman" w:cs="Times New Roman"/>
                <w:sz w:val="28"/>
                <w:szCs w:val="28"/>
              </w:rPr>
              <w:t xml:space="preserve">рассчитываются в соответствии с </w:t>
            </w:r>
            <w:hyperlink r:id="rId9" w:history="1">
              <w:r w:rsidRPr="003156BD">
                <w:rPr>
                  <w:rFonts w:ascii="Times New Roman" w:hAnsi="Times New Roman" w:cs="Times New Roman"/>
                  <w:sz w:val="28"/>
                  <w:szCs w:val="28"/>
                </w:rPr>
                <w:t>главой 34</w:t>
              </w:r>
            </w:hyperlink>
            <w:r w:rsidRPr="00B072C1">
              <w:rPr>
                <w:rFonts w:ascii="Times New Roman" w:hAnsi="Times New Roman" w:cs="Times New Roman"/>
                <w:sz w:val="28"/>
                <w:szCs w:val="28"/>
              </w:rPr>
              <w:t xml:space="preserve"> части второй Налогового кодекса Российской Федерации, Федеральным </w:t>
            </w:r>
            <w:hyperlink r:id="rId10" w:history="1">
              <w:r w:rsidRPr="003156BD">
                <w:rPr>
                  <w:rFonts w:ascii="Times New Roman" w:hAnsi="Times New Roman" w:cs="Times New Roman"/>
                  <w:sz w:val="28"/>
                  <w:szCs w:val="28"/>
                </w:rPr>
                <w:t>законом</w:t>
              </w:r>
            </w:hyperlink>
            <w:r w:rsidRPr="00B072C1">
              <w:rPr>
                <w:rFonts w:ascii="Times New Roman" w:hAnsi="Times New Roman" w:cs="Times New Roman"/>
                <w:sz w:val="28"/>
                <w:szCs w:val="28"/>
              </w:rPr>
              <w:t xml:space="preserve"> </w:t>
            </w:r>
            <w:r>
              <w:rPr>
                <w:rFonts w:ascii="Times New Roman" w:hAnsi="Times New Roman" w:cs="Times New Roman"/>
                <w:sz w:val="28"/>
                <w:szCs w:val="28"/>
              </w:rPr>
              <w:t>«</w:t>
            </w:r>
            <w:r w:rsidRPr="00B072C1">
              <w:rPr>
                <w:rFonts w:ascii="Times New Roman" w:hAnsi="Times New Roman" w:cs="Times New Roman"/>
                <w:sz w:val="28"/>
                <w:szCs w:val="28"/>
              </w:rPr>
              <w:t>Об обязательном социальном страховании от несчастных случаев на производстве и профессиональных заболеваний</w:t>
            </w:r>
            <w:r>
              <w:rPr>
                <w:rFonts w:ascii="Times New Roman" w:hAnsi="Times New Roman" w:cs="Times New Roman"/>
                <w:sz w:val="28"/>
                <w:szCs w:val="28"/>
              </w:rPr>
              <w:t>»</w:t>
            </w:r>
            <w:r w:rsidRPr="00B072C1">
              <w:rPr>
                <w:rFonts w:ascii="Times New Roman" w:hAnsi="Times New Roman" w:cs="Times New Roman"/>
                <w:sz w:val="28"/>
                <w:szCs w:val="28"/>
              </w:rPr>
              <w:t>.</w:t>
            </w:r>
          </w:p>
        </w:tc>
      </w:tr>
      <w:tr w:rsidR="00C360FC" w:rsidRPr="00B072C1" w:rsidTr="000956A0">
        <w:tblPrEx>
          <w:tblBorders>
            <w:insideH w:val="nil"/>
          </w:tblBorders>
        </w:tblPrEx>
        <w:tc>
          <w:tcPr>
            <w:tcW w:w="567" w:type="dxa"/>
            <w:tcBorders>
              <w:top w:val="nil"/>
              <w:bottom w:val="single" w:sz="4" w:space="0" w:color="auto"/>
            </w:tcBorders>
          </w:tcPr>
          <w:p w:rsidR="00C360FC" w:rsidRPr="00B072C1" w:rsidRDefault="00C360FC" w:rsidP="000956A0">
            <w:pPr>
              <w:pStyle w:val="ConsPlusNormal"/>
              <w:contextualSpacing/>
              <w:rPr>
                <w:rFonts w:ascii="Times New Roman" w:hAnsi="Times New Roman" w:cs="Times New Roman"/>
                <w:sz w:val="28"/>
                <w:szCs w:val="28"/>
              </w:rPr>
            </w:pPr>
          </w:p>
        </w:tc>
        <w:tc>
          <w:tcPr>
            <w:tcW w:w="3685" w:type="dxa"/>
            <w:tcBorders>
              <w:top w:val="nil"/>
              <w:bottom w:val="single" w:sz="4" w:space="0" w:color="auto"/>
            </w:tcBorders>
          </w:tcPr>
          <w:p w:rsidR="00C360FC" w:rsidRPr="00B072C1" w:rsidRDefault="00C360FC" w:rsidP="000956A0">
            <w:pPr>
              <w:pStyle w:val="ConsPlusNormal"/>
              <w:contextualSpacing/>
              <w:rPr>
                <w:rFonts w:ascii="Times New Roman" w:hAnsi="Times New Roman" w:cs="Times New Roman"/>
                <w:sz w:val="28"/>
                <w:szCs w:val="28"/>
              </w:rPr>
            </w:pPr>
          </w:p>
        </w:tc>
        <w:tc>
          <w:tcPr>
            <w:tcW w:w="4819" w:type="dxa"/>
            <w:tcBorders>
              <w:top w:val="nil"/>
              <w:bottom w:val="single" w:sz="4" w:space="0" w:color="auto"/>
            </w:tcBorders>
          </w:tcPr>
          <w:p w:rsidR="00C360FC" w:rsidRPr="00B072C1" w:rsidRDefault="00C360FC" w:rsidP="000956A0">
            <w:pPr>
              <w:pStyle w:val="ConsPlusNormal"/>
              <w:contextualSpacing/>
              <w:jc w:val="both"/>
              <w:rPr>
                <w:rFonts w:ascii="Times New Roman" w:hAnsi="Times New Roman" w:cs="Times New Roman"/>
                <w:sz w:val="28"/>
                <w:szCs w:val="28"/>
              </w:rPr>
            </w:pPr>
            <w:proofErr w:type="gramStart"/>
            <w:r w:rsidRPr="00E602B5">
              <w:rPr>
                <w:rFonts w:ascii="Times New Roman" w:hAnsi="Times New Roman" w:cs="Times New Roman"/>
                <w:sz w:val="28"/>
                <w:szCs w:val="28"/>
              </w:rPr>
              <w:t xml:space="preserve">Размер расходов, связанных со </w:t>
            </w:r>
            <w:r w:rsidRPr="00E602B5">
              <w:rPr>
                <w:rFonts w:ascii="Times New Roman" w:hAnsi="Times New Roman" w:cs="Times New Roman"/>
                <w:sz w:val="28"/>
                <w:szCs w:val="28"/>
              </w:rPr>
              <w:lastRenderedPageBreak/>
              <w:t xml:space="preserve">служебными командировками работников </w:t>
            </w:r>
            <w:r>
              <w:rPr>
                <w:rFonts w:ascii="Times New Roman" w:hAnsi="Times New Roman" w:cs="Times New Roman"/>
                <w:sz w:val="28"/>
                <w:szCs w:val="28"/>
              </w:rPr>
              <w:t>органов местного самоуправления</w:t>
            </w:r>
            <w:r w:rsidRPr="00E602B5">
              <w:rPr>
                <w:rFonts w:ascii="Times New Roman" w:hAnsi="Times New Roman" w:cs="Times New Roman"/>
                <w:sz w:val="28"/>
                <w:szCs w:val="28"/>
              </w:rPr>
              <w:t xml:space="preserve">, определяется в соответствии с </w:t>
            </w:r>
            <w:r w:rsidRPr="0088585B">
              <w:rPr>
                <w:rFonts w:ascii="Times New Roman" w:hAnsi="Times New Roman" w:cs="Times New Roman"/>
                <w:sz w:val="28"/>
                <w:szCs w:val="28"/>
              </w:rPr>
              <w:t xml:space="preserve">порядком и нормами возмещения расходов на указанные цели, утвержденными </w:t>
            </w:r>
            <w:r w:rsidRPr="0088585B">
              <w:rPr>
                <w:rFonts w:ascii="Times New Roman" w:hAnsi="Times New Roman" w:cs="Times New Roman"/>
                <w:sz w:val="28"/>
              </w:rPr>
              <w:t xml:space="preserve">постановлением Администрации </w:t>
            </w:r>
            <w:proofErr w:type="spellStart"/>
            <w:r w:rsidRPr="0088585B">
              <w:rPr>
                <w:rFonts w:ascii="Times New Roman" w:hAnsi="Times New Roman" w:cs="Times New Roman"/>
                <w:sz w:val="28"/>
              </w:rPr>
              <w:t>Любинского</w:t>
            </w:r>
            <w:proofErr w:type="spellEnd"/>
            <w:r w:rsidRPr="0088585B">
              <w:rPr>
                <w:rFonts w:ascii="Times New Roman" w:hAnsi="Times New Roman" w:cs="Times New Roman"/>
                <w:sz w:val="28"/>
              </w:rPr>
              <w:t xml:space="preserve"> муниципального района Омской области от 22 мая 2012 года № 479-п «Об утверждении положений о порядке возмещения командировочных расходов муниципальным служащим Администрации </w:t>
            </w:r>
            <w:proofErr w:type="spellStart"/>
            <w:r w:rsidRPr="0088585B">
              <w:rPr>
                <w:rFonts w:ascii="Times New Roman" w:hAnsi="Times New Roman" w:cs="Times New Roman"/>
                <w:sz w:val="28"/>
              </w:rPr>
              <w:t>Любинского</w:t>
            </w:r>
            <w:proofErr w:type="spellEnd"/>
            <w:r w:rsidRPr="0088585B">
              <w:rPr>
                <w:rFonts w:ascii="Times New Roman" w:hAnsi="Times New Roman" w:cs="Times New Roman"/>
                <w:sz w:val="28"/>
              </w:rPr>
              <w:t xml:space="preserve"> муниципального района Омской области и работникам Администрация </w:t>
            </w:r>
            <w:proofErr w:type="spellStart"/>
            <w:r w:rsidRPr="0088585B">
              <w:rPr>
                <w:rFonts w:ascii="Times New Roman" w:hAnsi="Times New Roman" w:cs="Times New Roman"/>
                <w:sz w:val="28"/>
              </w:rPr>
              <w:t>Любинского</w:t>
            </w:r>
            <w:proofErr w:type="spellEnd"/>
            <w:r w:rsidRPr="0088585B">
              <w:rPr>
                <w:rFonts w:ascii="Times New Roman" w:hAnsi="Times New Roman" w:cs="Times New Roman"/>
                <w:sz w:val="28"/>
              </w:rPr>
              <w:t xml:space="preserve"> муниципального района Омской области</w:t>
            </w:r>
            <w:proofErr w:type="gramEnd"/>
            <w:r w:rsidRPr="0088585B">
              <w:rPr>
                <w:rFonts w:ascii="Times New Roman" w:hAnsi="Times New Roman" w:cs="Times New Roman"/>
                <w:sz w:val="28"/>
              </w:rPr>
              <w:t xml:space="preserve">, </w:t>
            </w:r>
            <w:proofErr w:type="gramStart"/>
            <w:r w:rsidRPr="0088585B">
              <w:rPr>
                <w:rFonts w:ascii="Times New Roman" w:hAnsi="Times New Roman" w:cs="Times New Roman"/>
                <w:sz w:val="28"/>
              </w:rPr>
              <w:t>не являющимся муниципальными служащими»</w:t>
            </w:r>
            <w:r w:rsidRPr="0088585B">
              <w:rPr>
                <w:rFonts w:ascii="Times New Roman" w:hAnsi="Times New Roman" w:cs="Times New Roman"/>
                <w:sz w:val="28"/>
                <w:szCs w:val="28"/>
              </w:rPr>
              <w:t xml:space="preserve">, а также с учетом максимального сокращения командировок, не связанных с решением вопросов привлечения в </w:t>
            </w:r>
            <w:proofErr w:type="spellStart"/>
            <w:r w:rsidRPr="0088585B">
              <w:rPr>
                <w:rFonts w:ascii="Times New Roman" w:hAnsi="Times New Roman" w:cs="Times New Roman"/>
                <w:sz w:val="28"/>
                <w:szCs w:val="28"/>
              </w:rPr>
              <w:t>Любинский</w:t>
            </w:r>
            <w:proofErr w:type="spellEnd"/>
            <w:r w:rsidRPr="0088585B">
              <w:rPr>
                <w:rFonts w:ascii="Times New Roman" w:hAnsi="Times New Roman" w:cs="Times New Roman"/>
                <w:sz w:val="28"/>
                <w:szCs w:val="28"/>
              </w:rPr>
              <w:t xml:space="preserve"> муниципальный район средств областного бюджета</w:t>
            </w:r>
            <w:proofErr w:type="gramEnd"/>
          </w:p>
        </w:tc>
      </w:tr>
      <w:tr w:rsidR="00C360FC" w:rsidRPr="00B072C1" w:rsidTr="000956A0">
        <w:tblPrEx>
          <w:tblBorders>
            <w:insideH w:val="nil"/>
          </w:tblBorders>
        </w:tblPrEx>
        <w:tc>
          <w:tcPr>
            <w:tcW w:w="567" w:type="dxa"/>
            <w:tcBorders>
              <w:top w:val="single" w:sz="4" w:space="0" w:color="auto"/>
              <w:bottom w:val="nil"/>
            </w:tcBorders>
          </w:tcPr>
          <w:p w:rsidR="00C360FC" w:rsidRPr="00B072C1" w:rsidRDefault="00C360FC" w:rsidP="000956A0">
            <w:pPr>
              <w:pStyle w:val="ConsPlusNormal"/>
              <w:contextualSpacing/>
              <w:jc w:val="center"/>
              <w:rPr>
                <w:rFonts w:ascii="Times New Roman" w:hAnsi="Times New Roman" w:cs="Times New Roman"/>
                <w:sz w:val="28"/>
                <w:szCs w:val="28"/>
              </w:rPr>
            </w:pPr>
            <w:r w:rsidRPr="00B072C1">
              <w:rPr>
                <w:rFonts w:ascii="Times New Roman" w:hAnsi="Times New Roman" w:cs="Times New Roman"/>
                <w:sz w:val="28"/>
                <w:szCs w:val="28"/>
              </w:rPr>
              <w:lastRenderedPageBreak/>
              <w:t>2</w:t>
            </w:r>
          </w:p>
        </w:tc>
        <w:tc>
          <w:tcPr>
            <w:tcW w:w="3685" w:type="dxa"/>
            <w:tcBorders>
              <w:top w:val="single" w:sz="4" w:space="0" w:color="auto"/>
              <w:bottom w:val="nil"/>
            </w:tcBorders>
          </w:tcPr>
          <w:p w:rsidR="00C360FC" w:rsidRPr="00B072C1" w:rsidRDefault="00C360FC" w:rsidP="000956A0">
            <w:pPr>
              <w:pStyle w:val="ConsPlusNormal"/>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Оказание </w:t>
            </w:r>
            <w:r>
              <w:rPr>
                <w:rFonts w:ascii="Times New Roman" w:hAnsi="Times New Roman" w:cs="Times New Roman"/>
                <w:sz w:val="28"/>
                <w:szCs w:val="28"/>
              </w:rPr>
              <w:t>муниципальных</w:t>
            </w:r>
            <w:r w:rsidRPr="00B072C1">
              <w:rPr>
                <w:rFonts w:ascii="Times New Roman" w:hAnsi="Times New Roman" w:cs="Times New Roman"/>
                <w:sz w:val="28"/>
                <w:szCs w:val="28"/>
              </w:rPr>
              <w:t xml:space="preserve"> услуг, выполнение работ и (или) исполнение функций</w:t>
            </w:r>
            <w:r>
              <w:rPr>
                <w:rFonts w:ascii="Times New Roman" w:hAnsi="Times New Roman" w:cs="Times New Roman"/>
                <w:sz w:val="28"/>
                <w:szCs w:val="28"/>
              </w:rPr>
              <w:t xml:space="preserve"> органов местного </w:t>
            </w:r>
            <w:proofErr w:type="gramStart"/>
            <w:r>
              <w:rPr>
                <w:rFonts w:ascii="Times New Roman" w:hAnsi="Times New Roman" w:cs="Times New Roman"/>
                <w:sz w:val="28"/>
                <w:szCs w:val="28"/>
              </w:rPr>
              <w:t>самоуправления</w:t>
            </w:r>
            <w:proofErr w:type="gramEnd"/>
            <w:r w:rsidRPr="00B072C1">
              <w:rPr>
                <w:rFonts w:ascii="Times New Roman" w:hAnsi="Times New Roman" w:cs="Times New Roman"/>
                <w:sz w:val="28"/>
                <w:szCs w:val="28"/>
              </w:rPr>
              <w:t xml:space="preserve"> в целях обеспечения реализации предусмотренных законодательством Российской Федерации полномочий </w:t>
            </w:r>
            <w:r w:rsidRPr="00825F07">
              <w:rPr>
                <w:rFonts w:ascii="Times New Roman" w:hAnsi="Times New Roman" w:cs="Times New Roman"/>
                <w:sz w:val="28"/>
                <w:szCs w:val="28"/>
              </w:rPr>
              <w:t xml:space="preserve">органов </w:t>
            </w:r>
            <w:r>
              <w:rPr>
                <w:rFonts w:ascii="Times New Roman" w:hAnsi="Times New Roman" w:cs="Times New Roman"/>
                <w:sz w:val="28"/>
                <w:szCs w:val="28"/>
              </w:rPr>
              <w:t xml:space="preserve">местного самоуправления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p>
        </w:tc>
        <w:tc>
          <w:tcPr>
            <w:tcW w:w="4819" w:type="dxa"/>
            <w:tcBorders>
              <w:top w:val="single" w:sz="4" w:space="0" w:color="auto"/>
              <w:bottom w:val="nil"/>
            </w:tcBorders>
          </w:tcPr>
          <w:p w:rsidR="00C360FC" w:rsidRPr="00B072C1" w:rsidRDefault="00C360FC" w:rsidP="000956A0">
            <w:pPr>
              <w:pStyle w:val="ConsPlusNormal"/>
              <w:contextualSpacing/>
              <w:jc w:val="both"/>
              <w:rPr>
                <w:rFonts w:ascii="Times New Roman" w:hAnsi="Times New Roman" w:cs="Times New Roman"/>
                <w:sz w:val="28"/>
                <w:szCs w:val="28"/>
              </w:rPr>
            </w:pPr>
            <w:proofErr w:type="gramStart"/>
            <w:r w:rsidRPr="00B072C1">
              <w:rPr>
                <w:rFonts w:ascii="Times New Roman" w:hAnsi="Times New Roman" w:cs="Times New Roman"/>
                <w:sz w:val="28"/>
                <w:szCs w:val="28"/>
              </w:rPr>
              <w:t xml:space="preserve">Планируются </w:t>
            </w:r>
            <w:r>
              <w:rPr>
                <w:rFonts w:ascii="Times New Roman" w:hAnsi="Times New Roman" w:cs="Times New Roman"/>
                <w:sz w:val="28"/>
                <w:szCs w:val="28"/>
              </w:rPr>
              <w:t xml:space="preserve">на основании нормативных правовых актов, в том числе определяющих порядок расчета средств на финансовое обеспечение выполнение муниципальными учреждениями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 муниципального задания, а также нормативы затрат на обеспечение функций органов местного самоуправления и подведомственных им казенных учреждений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 </w:t>
            </w:r>
            <w:r w:rsidRPr="00B072C1">
              <w:rPr>
                <w:rFonts w:ascii="Times New Roman" w:hAnsi="Times New Roman" w:cs="Times New Roman"/>
                <w:sz w:val="28"/>
                <w:szCs w:val="28"/>
              </w:rPr>
              <w:t xml:space="preserve">с учетом необходимости сохранения достигнутых результатов от реализации мероприятий по оптимизации сети </w:t>
            </w:r>
            <w:r>
              <w:rPr>
                <w:rFonts w:ascii="Times New Roman" w:hAnsi="Times New Roman" w:cs="Times New Roman"/>
                <w:sz w:val="28"/>
                <w:szCs w:val="28"/>
              </w:rPr>
              <w:t>муниципальных</w:t>
            </w:r>
            <w:r w:rsidRPr="00B072C1">
              <w:rPr>
                <w:rFonts w:ascii="Times New Roman" w:hAnsi="Times New Roman" w:cs="Times New Roman"/>
                <w:sz w:val="28"/>
                <w:szCs w:val="28"/>
              </w:rPr>
              <w:t xml:space="preserve"> учреждений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w:t>
            </w:r>
            <w:r>
              <w:rPr>
                <w:rFonts w:ascii="Times New Roman" w:hAnsi="Times New Roman" w:cs="Times New Roman"/>
                <w:sz w:val="28"/>
                <w:szCs w:val="28"/>
              </w:rPr>
              <w:lastRenderedPageBreak/>
              <w:t>муниципального района</w:t>
            </w:r>
            <w:r w:rsidRPr="00B072C1">
              <w:rPr>
                <w:rFonts w:ascii="Times New Roman" w:hAnsi="Times New Roman" w:cs="Times New Roman"/>
                <w:sz w:val="28"/>
                <w:szCs w:val="28"/>
              </w:rPr>
              <w:t>, утвержденных</w:t>
            </w:r>
            <w:proofErr w:type="gramEnd"/>
            <w:r w:rsidRPr="00B072C1">
              <w:rPr>
                <w:rFonts w:ascii="Times New Roman" w:hAnsi="Times New Roman" w:cs="Times New Roman"/>
                <w:sz w:val="28"/>
                <w:szCs w:val="28"/>
              </w:rPr>
              <w:t xml:space="preserve"> </w:t>
            </w:r>
            <w:r>
              <w:rPr>
                <w:rFonts w:ascii="Times New Roman" w:hAnsi="Times New Roman" w:cs="Times New Roman"/>
                <w:sz w:val="28"/>
                <w:szCs w:val="28"/>
              </w:rPr>
              <w:t xml:space="preserve">постановлением Администрации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от 24 марта 20</w:t>
            </w:r>
            <w:r>
              <w:rPr>
                <w:rFonts w:ascii="Times New Roman" w:hAnsi="Times New Roman" w:cs="Times New Roman"/>
                <w:sz w:val="28"/>
                <w:szCs w:val="28"/>
              </w:rPr>
              <w:t>20</w:t>
            </w:r>
            <w:r w:rsidRPr="00B072C1">
              <w:rPr>
                <w:rFonts w:ascii="Times New Roman" w:hAnsi="Times New Roman" w:cs="Times New Roman"/>
                <w:sz w:val="28"/>
                <w:szCs w:val="28"/>
              </w:rPr>
              <w:t xml:space="preserve"> года </w:t>
            </w:r>
            <w:r>
              <w:rPr>
                <w:rFonts w:ascii="Times New Roman" w:hAnsi="Times New Roman" w:cs="Times New Roman"/>
                <w:sz w:val="28"/>
                <w:szCs w:val="28"/>
              </w:rPr>
              <w:t>№</w:t>
            </w:r>
            <w:r w:rsidRPr="00B072C1">
              <w:rPr>
                <w:rFonts w:ascii="Times New Roman" w:hAnsi="Times New Roman" w:cs="Times New Roman"/>
                <w:sz w:val="28"/>
                <w:szCs w:val="28"/>
              </w:rPr>
              <w:t xml:space="preserve"> </w:t>
            </w:r>
            <w:r>
              <w:rPr>
                <w:rFonts w:ascii="Times New Roman" w:hAnsi="Times New Roman" w:cs="Times New Roman"/>
                <w:sz w:val="28"/>
                <w:szCs w:val="28"/>
              </w:rPr>
              <w:t>194</w:t>
            </w:r>
            <w:r w:rsidRPr="00B072C1">
              <w:rPr>
                <w:rFonts w:ascii="Times New Roman" w:hAnsi="Times New Roman" w:cs="Times New Roman"/>
                <w:sz w:val="28"/>
                <w:szCs w:val="28"/>
              </w:rPr>
              <w:t xml:space="preserve">-п </w:t>
            </w:r>
            <w:r>
              <w:rPr>
                <w:rFonts w:ascii="Times New Roman" w:hAnsi="Times New Roman" w:cs="Times New Roman"/>
                <w:sz w:val="28"/>
                <w:szCs w:val="28"/>
              </w:rPr>
              <w:t>«</w:t>
            </w:r>
            <w:r w:rsidRPr="00B072C1">
              <w:rPr>
                <w:rFonts w:ascii="Times New Roman" w:hAnsi="Times New Roman" w:cs="Times New Roman"/>
                <w:sz w:val="28"/>
                <w:szCs w:val="28"/>
              </w:rPr>
              <w:t xml:space="preserve">Об утверждении Программы оздоровления </w:t>
            </w:r>
            <w:r>
              <w:rPr>
                <w:rFonts w:ascii="Times New Roman" w:hAnsi="Times New Roman" w:cs="Times New Roman"/>
                <w:sz w:val="28"/>
                <w:szCs w:val="28"/>
              </w:rPr>
              <w:t>муниципальных</w:t>
            </w:r>
            <w:r w:rsidRPr="00B072C1">
              <w:rPr>
                <w:rFonts w:ascii="Times New Roman" w:hAnsi="Times New Roman" w:cs="Times New Roman"/>
                <w:sz w:val="28"/>
                <w:szCs w:val="28"/>
              </w:rPr>
              <w:t xml:space="preserve"> финансов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 </w:t>
            </w:r>
            <w:r w:rsidRPr="00B072C1">
              <w:rPr>
                <w:rFonts w:ascii="Times New Roman" w:hAnsi="Times New Roman" w:cs="Times New Roman"/>
                <w:sz w:val="28"/>
                <w:szCs w:val="28"/>
              </w:rPr>
              <w:t>Омской области на 20</w:t>
            </w:r>
            <w:r>
              <w:rPr>
                <w:rFonts w:ascii="Times New Roman" w:hAnsi="Times New Roman" w:cs="Times New Roman"/>
                <w:sz w:val="28"/>
                <w:szCs w:val="28"/>
              </w:rPr>
              <w:t>20</w:t>
            </w:r>
            <w:r w:rsidRPr="00B072C1">
              <w:rPr>
                <w:rFonts w:ascii="Times New Roman" w:hAnsi="Times New Roman" w:cs="Times New Roman"/>
                <w:sz w:val="28"/>
                <w:szCs w:val="28"/>
              </w:rPr>
              <w:t xml:space="preserve"> - 2024 годы</w:t>
            </w:r>
            <w:r>
              <w:rPr>
                <w:rFonts w:ascii="Times New Roman" w:hAnsi="Times New Roman" w:cs="Times New Roman"/>
                <w:sz w:val="28"/>
                <w:szCs w:val="28"/>
              </w:rPr>
              <w:t>»</w:t>
            </w:r>
            <w:r w:rsidRPr="00B072C1">
              <w:rPr>
                <w:rFonts w:ascii="Times New Roman" w:hAnsi="Times New Roman" w:cs="Times New Roman"/>
                <w:sz w:val="28"/>
                <w:szCs w:val="28"/>
              </w:rPr>
              <w:t xml:space="preserve"> (далее - </w:t>
            </w:r>
            <w:r>
              <w:rPr>
                <w:rFonts w:ascii="Times New Roman" w:hAnsi="Times New Roman" w:cs="Times New Roman"/>
                <w:sz w:val="28"/>
                <w:szCs w:val="28"/>
              </w:rPr>
              <w:t>постановление</w:t>
            </w:r>
            <w:r w:rsidRPr="00B072C1">
              <w:rPr>
                <w:rFonts w:ascii="Times New Roman" w:hAnsi="Times New Roman" w:cs="Times New Roman"/>
                <w:sz w:val="28"/>
                <w:szCs w:val="28"/>
              </w:rPr>
              <w:t xml:space="preserve"> </w:t>
            </w:r>
            <w:r>
              <w:rPr>
                <w:rFonts w:ascii="Times New Roman" w:hAnsi="Times New Roman" w:cs="Times New Roman"/>
                <w:sz w:val="28"/>
                <w:szCs w:val="28"/>
              </w:rPr>
              <w:t>№</w:t>
            </w:r>
            <w:r w:rsidRPr="00B072C1">
              <w:rPr>
                <w:rFonts w:ascii="Times New Roman" w:hAnsi="Times New Roman" w:cs="Times New Roman"/>
                <w:sz w:val="28"/>
                <w:szCs w:val="28"/>
              </w:rPr>
              <w:t xml:space="preserve"> </w:t>
            </w:r>
            <w:r>
              <w:rPr>
                <w:rFonts w:ascii="Times New Roman" w:hAnsi="Times New Roman" w:cs="Times New Roman"/>
                <w:sz w:val="28"/>
                <w:szCs w:val="28"/>
              </w:rPr>
              <w:t>194</w:t>
            </w:r>
            <w:r w:rsidRPr="00B072C1">
              <w:rPr>
                <w:rFonts w:ascii="Times New Roman" w:hAnsi="Times New Roman" w:cs="Times New Roman"/>
                <w:sz w:val="28"/>
                <w:szCs w:val="28"/>
              </w:rPr>
              <w:t>-п).</w:t>
            </w:r>
          </w:p>
          <w:p w:rsidR="00C360FC" w:rsidRPr="00B072C1" w:rsidRDefault="00C360FC" w:rsidP="000956A0">
            <w:pPr>
              <w:pStyle w:val="ConsPlusNormal"/>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При расчете бюджетных ассигнований на выполнение </w:t>
            </w:r>
            <w:r>
              <w:rPr>
                <w:rFonts w:ascii="Times New Roman" w:hAnsi="Times New Roman" w:cs="Times New Roman"/>
                <w:sz w:val="28"/>
                <w:szCs w:val="28"/>
              </w:rPr>
              <w:t>муниципальных</w:t>
            </w:r>
            <w:r w:rsidRPr="00B072C1">
              <w:rPr>
                <w:rFonts w:ascii="Times New Roman" w:hAnsi="Times New Roman" w:cs="Times New Roman"/>
                <w:sz w:val="28"/>
                <w:szCs w:val="28"/>
              </w:rPr>
              <w:t xml:space="preserve"> заданий используются отдельные показатели </w:t>
            </w:r>
            <w:r>
              <w:rPr>
                <w:rFonts w:ascii="Times New Roman" w:hAnsi="Times New Roman" w:cs="Times New Roman"/>
                <w:sz w:val="28"/>
                <w:szCs w:val="28"/>
              </w:rPr>
              <w:t>муниципальных</w:t>
            </w:r>
            <w:r w:rsidRPr="00B072C1">
              <w:rPr>
                <w:rFonts w:ascii="Times New Roman" w:hAnsi="Times New Roman" w:cs="Times New Roman"/>
                <w:sz w:val="28"/>
                <w:szCs w:val="28"/>
              </w:rPr>
              <w:t xml:space="preserve"> заданий на очередной финансовый год и на плановый период, а также результаты (ожидаемые результаты) их выполнения в отчетном финансовом году и текущем финансовом году соответственно с учетом объемов:</w:t>
            </w:r>
          </w:p>
          <w:p w:rsidR="00C360FC" w:rsidRPr="00B072C1" w:rsidRDefault="00C360FC" w:rsidP="000956A0">
            <w:pPr>
              <w:pStyle w:val="ConsPlusNormal"/>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 нормативных затрат на оказание </w:t>
            </w:r>
            <w:r>
              <w:rPr>
                <w:rFonts w:ascii="Times New Roman" w:hAnsi="Times New Roman" w:cs="Times New Roman"/>
                <w:sz w:val="28"/>
                <w:szCs w:val="28"/>
              </w:rPr>
              <w:t>муниципальными</w:t>
            </w:r>
            <w:r w:rsidRPr="00B072C1">
              <w:rPr>
                <w:rFonts w:ascii="Times New Roman" w:hAnsi="Times New Roman" w:cs="Times New Roman"/>
                <w:sz w:val="28"/>
                <w:szCs w:val="28"/>
              </w:rPr>
              <w:t xml:space="preserve"> учреждениями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w:t>
            </w:r>
            <w:r>
              <w:rPr>
                <w:rFonts w:ascii="Times New Roman" w:hAnsi="Times New Roman" w:cs="Times New Roman"/>
                <w:sz w:val="28"/>
                <w:szCs w:val="28"/>
              </w:rPr>
              <w:t>муниципальных</w:t>
            </w:r>
            <w:r w:rsidRPr="00B072C1">
              <w:rPr>
                <w:rFonts w:ascii="Times New Roman" w:hAnsi="Times New Roman" w:cs="Times New Roman"/>
                <w:sz w:val="28"/>
                <w:szCs w:val="28"/>
              </w:rPr>
              <w:t xml:space="preserve"> услуг физическим и (или) юридическим лицам;</w:t>
            </w:r>
          </w:p>
          <w:p w:rsidR="00C360FC" w:rsidRPr="00B072C1" w:rsidRDefault="00C360FC" w:rsidP="000956A0">
            <w:pPr>
              <w:pStyle w:val="ConsPlusNormal"/>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 нормативных затрат на выполнение </w:t>
            </w:r>
            <w:r>
              <w:rPr>
                <w:rFonts w:ascii="Times New Roman" w:hAnsi="Times New Roman" w:cs="Times New Roman"/>
                <w:sz w:val="28"/>
                <w:szCs w:val="28"/>
              </w:rPr>
              <w:t>муниципальными</w:t>
            </w:r>
            <w:r w:rsidRPr="00B072C1">
              <w:rPr>
                <w:rFonts w:ascii="Times New Roman" w:hAnsi="Times New Roman" w:cs="Times New Roman"/>
                <w:sz w:val="28"/>
                <w:szCs w:val="28"/>
              </w:rPr>
              <w:t xml:space="preserve"> учреждениями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w:t>
            </w:r>
            <w:r>
              <w:rPr>
                <w:rFonts w:ascii="Times New Roman" w:hAnsi="Times New Roman" w:cs="Times New Roman"/>
                <w:sz w:val="28"/>
                <w:szCs w:val="28"/>
              </w:rPr>
              <w:t>муниципальных</w:t>
            </w:r>
            <w:r w:rsidRPr="00B072C1">
              <w:rPr>
                <w:rFonts w:ascii="Times New Roman" w:hAnsi="Times New Roman" w:cs="Times New Roman"/>
                <w:sz w:val="28"/>
                <w:szCs w:val="28"/>
              </w:rPr>
              <w:t xml:space="preserve"> работ, необходимых для выполнения физическим и (или) юридическим лицам (в случае принятия данного решения субъектами бюджетного планирования, осуществляющими функции и полномочия учредителя в отношении </w:t>
            </w:r>
            <w:r>
              <w:rPr>
                <w:rFonts w:ascii="Times New Roman" w:hAnsi="Times New Roman" w:cs="Times New Roman"/>
                <w:sz w:val="28"/>
                <w:szCs w:val="28"/>
              </w:rPr>
              <w:t>муниципальных</w:t>
            </w:r>
            <w:r w:rsidRPr="00B072C1">
              <w:rPr>
                <w:rFonts w:ascii="Times New Roman" w:hAnsi="Times New Roman" w:cs="Times New Roman"/>
                <w:sz w:val="28"/>
                <w:szCs w:val="28"/>
              </w:rPr>
              <w:t xml:space="preserve"> учреждений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w:t>
            </w:r>
          </w:p>
          <w:p w:rsidR="00C360FC" w:rsidRPr="00B072C1" w:rsidRDefault="00C360FC" w:rsidP="000956A0">
            <w:pPr>
              <w:pStyle w:val="ConsPlusNormal"/>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 нормативных затрат на содержание имущества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w:t>
            </w:r>
          </w:p>
        </w:tc>
      </w:tr>
      <w:tr w:rsidR="00C360FC" w:rsidRPr="00B072C1" w:rsidTr="000956A0">
        <w:tblPrEx>
          <w:tblBorders>
            <w:insideH w:val="nil"/>
          </w:tblBorders>
        </w:tblPrEx>
        <w:tc>
          <w:tcPr>
            <w:tcW w:w="567" w:type="dxa"/>
            <w:tcBorders>
              <w:top w:val="nil"/>
            </w:tcBorders>
          </w:tcPr>
          <w:p w:rsidR="00C360FC" w:rsidRPr="00B072C1" w:rsidRDefault="00C360FC" w:rsidP="000956A0">
            <w:pPr>
              <w:pStyle w:val="ConsPlusNormal"/>
              <w:contextualSpacing/>
              <w:rPr>
                <w:rFonts w:ascii="Times New Roman" w:hAnsi="Times New Roman" w:cs="Times New Roman"/>
                <w:sz w:val="28"/>
                <w:szCs w:val="28"/>
              </w:rPr>
            </w:pPr>
          </w:p>
        </w:tc>
        <w:tc>
          <w:tcPr>
            <w:tcW w:w="3685" w:type="dxa"/>
            <w:tcBorders>
              <w:top w:val="nil"/>
            </w:tcBorders>
          </w:tcPr>
          <w:p w:rsidR="00C360FC" w:rsidRPr="00B072C1" w:rsidRDefault="00C360FC" w:rsidP="000956A0">
            <w:pPr>
              <w:pStyle w:val="ConsPlusNormal"/>
              <w:contextualSpacing/>
              <w:rPr>
                <w:rFonts w:ascii="Times New Roman" w:hAnsi="Times New Roman" w:cs="Times New Roman"/>
                <w:sz w:val="28"/>
                <w:szCs w:val="28"/>
              </w:rPr>
            </w:pPr>
          </w:p>
        </w:tc>
        <w:tc>
          <w:tcPr>
            <w:tcW w:w="4819" w:type="dxa"/>
            <w:tcBorders>
              <w:top w:val="nil"/>
            </w:tcBorders>
          </w:tcPr>
          <w:p w:rsidR="00C360FC" w:rsidRPr="00B072C1" w:rsidRDefault="00C360FC" w:rsidP="000956A0">
            <w:pPr>
              <w:pStyle w:val="ConsPlusNormal"/>
              <w:contextualSpacing/>
              <w:jc w:val="both"/>
              <w:rPr>
                <w:rFonts w:ascii="Times New Roman" w:hAnsi="Times New Roman" w:cs="Times New Roman"/>
                <w:sz w:val="28"/>
                <w:szCs w:val="28"/>
              </w:rPr>
            </w:pPr>
            <w:proofErr w:type="gramStart"/>
            <w:r w:rsidRPr="00B072C1">
              <w:rPr>
                <w:rFonts w:ascii="Times New Roman" w:hAnsi="Times New Roman" w:cs="Times New Roman"/>
                <w:sz w:val="28"/>
                <w:szCs w:val="28"/>
              </w:rPr>
              <w:t xml:space="preserve">При расчете бюджетных ассигнований для казенных учреждений </w:t>
            </w:r>
            <w:proofErr w:type="spellStart"/>
            <w:r>
              <w:rPr>
                <w:rFonts w:ascii="Times New Roman" w:hAnsi="Times New Roman" w:cs="Times New Roman"/>
                <w:sz w:val="28"/>
                <w:szCs w:val="28"/>
              </w:rPr>
              <w:lastRenderedPageBreak/>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в отношении которых главными распорядителями средств бюджета </w:t>
            </w:r>
            <w:r>
              <w:rPr>
                <w:rFonts w:ascii="Times New Roman" w:hAnsi="Times New Roman" w:cs="Times New Roman"/>
                <w:sz w:val="28"/>
                <w:szCs w:val="28"/>
              </w:rPr>
              <w:t xml:space="preserve">муниципального района </w:t>
            </w:r>
            <w:r w:rsidRPr="00B072C1">
              <w:rPr>
                <w:rFonts w:ascii="Times New Roman" w:hAnsi="Times New Roman" w:cs="Times New Roman"/>
                <w:sz w:val="28"/>
                <w:szCs w:val="28"/>
              </w:rPr>
              <w:t xml:space="preserve">не принято решение о формировании </w:t>
            </w:r>
            <w:r>
              <w:rPr>
                <w:rFonts w:ascii="Times New Roman" w:hAnsi="Times New Roman" w:cs="Times New Roman"/>
                <w:sz w:val="28"/>
                <w:szCs w:val="28"/>
              </w:rPr>
              <w:t>муниципального</w:t>
            </w:r>
            <w:r w:rsidRPr="00B072C1">
              <w:rPr>
                <w:rFonts w:ascii="Times New Roman" w:hAnsi="Times New Roman" w:cs="Times New Roman"/>
                <w:sz w:val="28"/>
                <w:szCs w:val="28"/>
              </w:rPr>
              <w:t xml:space="preserve"> задания на оказание </w:t>
            </w:r>
            <w:r>
              <w:rPr>
                <w:rFonts w:ascii="Times New Roman" w:hAnsi="Times New Roman" w:cs="Times New Roman"/>
                <w:sz w:val="28"/>
                <w:szCs w:val="28"/>
              </w:rPr>
              <w:t>муниципальных</w:t>
            </w:r>
            <w:r w:rsidRPr="00B072C1">
              <w:rPr>
                <w:rFonts w:ascii="Times New Roman" w:hAnsi="Times New Roman" w:cs="Times New Roman"/>
                <w:sz w:val="28"/>
                <w:szCs w:val="28"/>
              </w:rPr>
              <w:t xml:space="preserve"> услуг (выполнение работ), учитываются показатели оказания </w:t>
            </w:r>
            <w:r>
              <w:rPr>
                <w:rFonts w:ascii="Times New Roman" w:hAnsi="Times New Roman" w:cs="Times New Roman"/>
                <w:sz w:val="28"/>
                <w:szCs w:val="28"/>
              </w:rPr>
              <w:t>муниципальных</w:t>
            </w:r>
            <w:r w:rsidRPr="00B072C1">
              <w:rPr>
                <w:rFonts w:ascii="Times New Roman" w:hAnsi="Times New Roman" w:cs="Times New Roman"/>
                <w:sz w:val="28"/>
                <w:szCs w:val="28"/>
              </w:rPr>
              <w:t xml:space="preserve"> услуг, выполнения работ и (или) исполнения функций </w:t>
            </w:r>
            <w:r>
              <w:rPr>
                <w:rFonts w:ascii="Times New Roman" w:hAnsi="Times New Roman" w:cs="Times New Roman"/>
                <w:sz w:val="28"/>
                <w:szCs w:val="28"/>
              </w:rPr>
              <w:t xml:space="preserve">органов местного самоуправления </w:t>
            </w:r>
            <w:r w:rsidRPr="00B072C1">
              <w:rPr>
                <w:rFonts w:ascii="Times New Roman" w:hAnsi="Times New Roman" w:cs="Times New Roman"/>
                <w:sz w:val="28"/>
                <w:szCs w:val="28"/>
              </w:rPr>
              <w:t>в отчетном финансовом году и текущем финансовом году.</w:t>
            </w:r>
            <w:proofErr w:type="gramEnd"/>
          </w:p>
          <w:p w:rsidR="00C360FC" w:rsidRPr="00B072C1" w:rsidRDefault="00C360FC" w:rsidP="000956A0">
            <w:pPr>
              <w:pStyle w:val="ConsPlusNormal"/>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Бюджетные ассигнования на содержание </w:t>
            </w:r>
            <w:r>
              <w:rPr>
                <w:rFonts w:ascii="Times New Roman" w:hAnsi="Times New Roman" w:cs="Times New Roman"/>
                <w:sz w:val="28"/>
                <w:szCs w:val="28"/>
              </w:rPr>
              <w:t>органов местного самоуправления</w:t>
            </w:r>
            <w:r w:rsidRPr="00B072C1">
              <w:rPr>
                <w:rFonts w:ascii="Times New Roman" w:hAnsi="Times New Roman" w:cs="Times New Roman"/>
                <w:sz w:val="28"/>
                <w:szCs w:val="28"/>
              </w:rPr>
              <w:t xml:space="preserve"> планируются с учетом действующих нормативных правовых актов</w:t>
            </w:r>
          </w:p>
        </w:tc>
      </w:tr>
      <w:tr w:rsidR="00C360FC" w:rsidRPr="00B072C1" w:rsidTr="000956A0">
        <w:tc>
          <w:tcPr>
            <w:tcW w:w="567" w:type="dxa"/>
          </w:tcPr>
          <w:p w:rsidR="00C360FC" w:rsidRPr="00B072C1" w:rsidRDefault="00C360FC" w:rsidP="000956A0">
            <w:pPr>
              <w:pStyle w:val="ConsPlusNormal"/>
              <w:contextualSpacing/>
              <w:jc w:val="center"/>
              <w:rPr>
                <w:rFonts w:ascii="Times New Roman" w:hAnsi="Times New Roman" w:cs="Times New Roman"/>
                <w:sz w:val="28"/>
                <w:szCs w:val="28"/>
              </w:rPr>
            </w:pPr>
            <w:r w:rsidRPr="00B072C1">
              <w:rPr>
                <w:rFonts w:ascii="Times New Roman" w:hAnsi="Times New Roman" w:cs="Times New Roman"/>
                <w:sz w:val="28"/>
                <w:szCs w:val="28"/>
              </w:rPr>
              <w:lastRenderedPageBreak/>
              <w:t>3</w:t>
            </w:r>
          </w:p>
        </w:tc>
        <w:tc>
          <w:tcPr>
            <w:tcW w:w="3685" w:type="dxa"/>
          </w:tcPr>
          <w:p w:rsidR="00C360FC" w:rsidRPr="00B072C1" w:rsidRDefault="00C360FC" w:rsidP="000956A0">
            <w:pPr>
              <w:pStyle w:val="ConsPlusNormal"/>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Оплата труда работников </w:t>
            </w:r>
            <w:r>
              <w:rPr>
                <w:rFonts w:ascii="Times New Roman" w:hAnsi="Times New Roman" w:cs="Times New Roman"/>
                <w:sz w:val="28"/>
                <w:szCs w:val="28"/>
              </w:rPr>
              <w:t>муниципальных</w:t>
            </w:r>
            <w:r w:rsidRPr="00B072C1">
              <w:rPr>
                <w:rFonts w:ascii="Times New Roman" w:hAnsi="Times New Roman" w:cs="Times New Roman"/>
                <w:sz w:val="28"/>
                <w:szCs w:val="28"/>
              </w:rPr>
              <w:t xml:space="preserve"> учреждений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p>
        </w:tc>
        <w:tc>
          <w:tcPr>
            <w:tcW w:w="4819" w:type="dxa"/>
          </w:tcPr>
          <w:p w:rsidR="00C360FC" w:rsidRPr="00B072C1" w:rsidRDefault="00C360FC" w:rsidP="000956A0">
            <w:pPr>
              <w:pStyle w:val="ConsPlusNormal"/>
              <w:contextualSpacing/>
              <w:jc w:val="both"/>
              <w:rPr>
                <w:rFonts w:ascii="Times New Roman" w:hAnsi="Times New Roman" w:cs="Times New Roman"/>
                <w:sz w:val="28"/>
                <w:szCs w:val="28"/>
              </w:rPr>
            </w:pPr>
            <w:proofErr w:type="gramStart"/>
            <w:r w:rsidRPr="00B072C1">
              <w:rPr>
                <w:rFonts w:ascii="Times New Roman" w:hAnsi="Times New Roman" w:cs="Times New Roman"/>
                <w:sz w:val="28"/>
                <w:szCs w:val="28"/>
              </w:rPr>
              <w:t xml:space="preserve">Планируются с учетом мероприятий по реорганизации, ликвидации, созданию новых </w:t>
            </w:r>
            <w:r>
              <w:rPr>
                <w:rFonts w:ascii="Times New Roman" w:hAnsi="Times New Roman" w:cs="Times New Roman"/>
                <w:sz w:val="28"/>
                <w:szCs w:val="28"/>
              </w:rPr>
              <w:t>муниципальных</w:t>
            </w:r>
            <w:r w:rsidRPr="00B072C1">
              <w:rPr>
                <w:rFonts w:ascii="Times New Roman" w:hAnsi="Times New Roman" w:cs="Times New Roman"/>
                <w:sz w:val="28"/>
                <w:szCs w:val="28"/>
              </w:rPr>
              <w:t xml:space="preserve"> учреждений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передачи </w:t>
            </w:r>
            <w:r>
              <w:rPr>
                <w:rFonts w:ascii="Times New Roman" w:hAnsi="Times New Roman" w:cs="Times New Roman"/>
                <w:sz w:val="28"/>
                <w:szCs w:val="28"/>
              </w:rPr>
              <w:t>в соответствии с законодательством муниципальным</w:t>
            </w:r>
            <w:r w:rsidRPr="00B072C1">
              <w:rPr>
                <w:rFonts w:ascii="Times New Roman" w:hAnsi="Times New Roman" w:cs="Times New Roman"/>
                <w:sz w:val="28"/>
                <w:szCs w:val="28"/>
              </w:rPr>
              <w:t xml:space="preserve"> учреждениям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w:t>
            </w:r>
            <w:r>
              <w:rPr>
                <w:rFonts w:ascii="Times New Roman" w:hAnsi="Times New Roman" w:cs="Times New Roman"/>
                <w:sz w:val="28"/>
                <w:szCs w:val="28"/>
              </w:rPr>
              <w:t xml:space="preserve">муниципальных </w:t>
            </w:r>
            <w:r w:rsidRPr="00B072C1">
              <w:rPr>
                <w:rFonts w:ascii="Times New Roman" w:hAnsi="Times New Roman" w:cs="Times New Roman"/>
                <w:sz w:val="28"/>
                <w:szCs w:val="28"/>
              </w:rPr>
              <w:t>функций</w:t>
            </w:r>
            <w:r>
              <w:rPr>
                <w:rFonts w:ascii="Times New Roman" w:hAnsi="Times New Roman" w:cs="Times New Roman"/>
                <w:sz w:val="28"/>
                <w:szCs w:val="28"/>
              </w:rPr>
              <w:t xml:space="preserve"> в целях обеспечения реализации предусмотренных законодательством Российской Федерации полномочий </w:t>
            </w:r>
            <w:r w:rsidRPr="00B072C1">
              <w:rPr>
                <w:rFonts w:ascii="Times New Roman" w:hAnsi="Times New Roman" w:cs="Times New Roman"/>
                <w:sz w:val="28"/>
                <w:szCs w:val="28"/>
              </w:rPr>
              <w:t>орган</w:t>
            </w:r>
            <w:r>
              <w:rPr>
                <w:rFonts w:ascii="Times New Roman" w:hAnsi="Times New Roman" w:cs="Times New Roman"/>
                <w:sz w:val="28"/>
                <w:szCs w:val="28"/>
              </w:rPr>
              <w:t>ов</w:t>
            </w:r>
            <w:r w:rsidRPr="00B072C1">
              <w:rPr>
                <w:rFonts w:ascii="Times New Roman" w:hAnsi="Times New Roman" w:cs="Times New Roman"/>
                <w:sz w:val="28"/>
                <w:szCs w:val="28"/>
              </w:rPr>
              <w:t xml:space="preserve"> </w:t>
            </w:r>
            <w:r>
              <w:rPr>
                <w:rFonts w:ascii="Times New Roman" w:hAnsi="Times New Roman" w:cs="Times New Roman"/>
                <w:sz w:val="28"/>
                <w:szCs w:val="28"/>
              </w:rPr>
              <w:t>местного самоуправления</w:t>
            </w:r>
            <w:r w:rsidRPr="00B072C1">
              <w:rPr>
                <w:rFonts w:ascii="Times New Roman" w:hAnsi="Times New Roman" w:cs="Times New Roman"/>
                <w:sz w:val="28"/>
                <w:szCs w:val="28"/>
              </w:rPr>
              <w:t xml:space="preserve">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 а также объемов средств на финансовое обеспечение выполнения муниципальными учреждениями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 муниципального задания, в части расходов на</w:t>
            </w:r>
            <w:proofErr w:type="gramEnd"/>
            <w:r>
              <w:rPr>
                <w:rFonts w:ascii="Times New Roman" w:hAnsi="Times New Roman" w:cs="Times New Roman"/>
                <w:sz w:val="28"/>
                <w:szCs w:val="28"/>
              </w:rPr>
              <w:t xml:space="preserve"> оплату труда за счет приносящей доход деятельности</w:t>
            </w:r>
            <w:r w:rsidRPr="00B072C1">
              <w:rPr>
                <w:rFonts w:ascii="Times New Roman" w:hAnsi="Times New Roman" w:cs="Times New Roman"/>
                <w:sz w:val="28"/>
                <w:szCs w:val="28"/>
              </w:rPr>
              <w:t>.</w:t>
            </w:r>
          </w:p>
          <w:p w:rsidR="00C360FC" w:rsidRDefault="00C360FC" w:rsidP="000956A0">
            <w:pPr>
              <w:pStyle w:val="ConsPlusNormal"/>
              <w:contextualSpacing/>
              <w:jc w:val="both"/>
              <w:rPr>
                <w:rFonts w:ascii="Times New Roman" w:hAnsi="Times New Roman" w:cs="Times New Roman"/>
                <w:sz w:val="28"/>
                <w:szCs w:val="28"/>
              </w:rPr>
            </w:pPr>
            <w:proofErr w:type="gramStart"/>
            <w:r w:rsidRPr="00B072C1">
              <w:rPr>
                <w:rFonts w:ascii="Times New Roman" w:hAnsi="Times New Roman" w:cs="Times New Roman"/>
                <w:sz w:val="28"/>
                <w:szCs w:val="28"/>
              </w:rPr>
              <w:t xml:space="preserve">По отдельным категориям работников бюджетной сферы, повышение заработной платы которых </w:t>
            </w:r>
            <w:r w:rsidRPr="00B072C1">
              <w:rPr>
                <w:rFonts w:ascii="Times New Roman" w:hAnsi="Times New Roman" w:cs="Times New Roman"/>
                <w:sz w:val="28"/>
                <w:szCs w:val="28"/>
              </w:rPr>
              <w:lastRenderedPageBreak/>
              <w:t>предусмотрено Указ</w:t>
            </w:r>
            <w:r>
              <w:rPr>
                <w:rFonts w:ascii="Times New Roman" w:hAnsi="Times New Roman" w:cs="Times New Roman"/>
                <w:sz w:val="28"/>
                <w:szCs w:val="28"/>
              </w:rPr>
              <w:t>ом</w:t>
            </w:r>
            <w:r w:rsidRPr="00B072C1">
              <w:rPr>
                <w:rFonts w:ascii="Times New Roman" w:hAnsi="Times New Roman" w:cs="Times New Roman"/>
                <w:sz w:val="28"/>
                <w:szCs w:val="28"/>
              </w:rPr>
              <w:t xml:space="preserve"> Президента Российской Федерации от 7 мая 2012 года </w:t>
            </w:r>
            <w:hyperlink r:id="rId11" w:history="1">
              <w:r>
                <w:rPr>
                  <w:rFonts w:ascii="Times New Roman" w:hAnsi="Times New Roman" w:cs="Times New Roman"/>
                  <w:sz w:val="28"/>
                  <w:szCs w:val="28"/>
                </w:rPr>
                <w:t>№</w:t>
              </w:r>
              <w:r w:rsidRPr="002F4044">
                <w:rPr>
                  <w:rFonts w:ascii="Times New Roman" w:hAnsi="Times New Roman" w:cs="Times New Roman"/>
                  <w:sz w:val="28"/>
                  <w:szCs w:val="28"/>
                </w:rPr>
                <w:t xml:space="preserve"> 597</w:t>
              </w:r>
            </w:hyperlink>
            <w:r w:rsidRPr="00B072C1">
              <w:rPr>
                <w:rFonts w:ascii="Times New Roman" w:hAnsi="Times New Roman" w:cs="Times New Roman"/>
                <w:sz w:val="28"/>
                <w:szCs w:val="28"/>
              </w:rPr>
              <w:t xml:space="preserve"> </w:t>
            </w:r>
            <w:r>
              <w:rPr>
                <w:rFonts w:ascii="Times New Roman" w:hAnsi="Times New Roman" w:cs="Times New Roman"/>
                <w:sz w:val="28"/>
                <w:szCs w:val="28"/>
              </w:rPr>
              <w:t>«</w:t>
            </w:r>
            <w:r w:rsidRPr="00B072C1">
              <w:rPr>
                <w:rFonts w:ascii="Times New Roman" w:hAnsi="Times New Roman" w:cs="Times New Roman"/>
                <w:sz w:val="28"/>
                <w:szCs w:val="28"/>
              </w:rPr>
              <w:t>О мероприятиях по реализации государственной социальной политики</w:t>
            </w:r>
            <w:r>
              <w:rPr>
                <w:rFonts w:ascii="Times New Roman" w:hAnsi="Times New Roman" w:cs="Times New Roman"/>
                <w:sz w:val="28"/>
                <w:szCs w:val="28"/>
              </w:rPr>
              <w:t>» (далее – Указ Президента Российской Федерации)</w:t>
            </w:r>
            <w:r w:rsidRPr="00B072C1">
              <w:rPr>
                <w:rFonts w:ascii="Times New Roman" w:hAnsi="Times New Roman" w:cs="Times New Roman"/>
                <w:sz w:val="28"/>
                <w:szCs w:val="28"/>
              </w:rPr>
              <w:t>, фонд оплаты труда</w:t>
            </w:r>
            <w:r>
              <w:rPr>
                <w:rFonts w:ascii="Times New Roman" w:hAnsi="Times New Roman" w:cs="Times New Roman"/>
                <w:sz w:val="28"/>
                <w:szCs w:val="28"/>
              </w:rPr>
              <w:t>, взносы по обязательному социальному страхованию на выплаты по оплате труда работников и иные выплаты работникам</w:t>
            </w:r>
            <w:r w:rsidRPr="00B072C1">
              <w:rPr>
                <w:rFonts w:ascii="Times New Roman" w:hAnsi="Times New Roman" w:cs="Times New Roman"/>
                <w:sz w:val="28"/>
                <w:szCs w:val="28"/>
              </w:rPr>
              <w:t xml:space="preserve"> планируется исходя из необходимости сохранения </w:t>
            </w:r>
            <w:r>
              <w:rPr>
                <w:rFonts w:ascii="Times New Roman" w:hAnsi="Times New Roman" w:cs="Times New Roman"/>
                <w:sz w:val="28"/>
                <w:szCs w:val="28"/>
              </w:rPr>
              <w:t>уровня средней заработной платы</w:t>
            </w:r>
            <w:proofErr w:type="gramEnd"/>
            <w:r>
              <w:rPr>
                <w:rFonts w:ascii="Times New Roman" w:hAnsi="Times New Roman" w:cs="Times New Roman"/>
                <w:sz w:val="28"/>
                <w:szCs w:val="28"/>
              </w:rPr>
              <w:t xml:space="preserve"> данных работников в текущем финансовом году. </w:t>
            </w:r>
          </w:p>
          <w:p w:rsidR="00C360FC" w:rsidRPr="00B072C1" w:rsidRDefault="00C360FC" w:rsidP="000956A0">
            <w:pPr>
              <w:pStyle w:val="ConsPlusNormal"/>
              <w:contextualSpacing/>
              <w:jc w:val="both"/>
              <w:rPr>
                <w:rFonts w:ascii="Times New Roman" w:hAnsi="Times New Roman" w:cs="Times New Roman"/>
                <w:sz w:val="28"/>
                <w:szCs w:val="28"/>
              </w:rPr>
            </w:pPr>
            <w:r w:rsidRPr="00B072C1">
              <w:rPr>
                <w:rFonts w:ascii="Times New Roman" w:hAnsi="Times New Roman" w:cs="Times New Roman"/>
                <w:sz w:val="28"/>
                <w:szCs w:val="28"/>
              </w:rPr>
              <w:t>По прочим категориям работников фонд оплаты труда</w:t>
            </w:r>
            <w:r>
              <w:rPr>
                <w:rFonts w:ascii="Times New Roman" w:hAnsi="Times New Roman" w:cs="Times New Roman"/>
                <w:sz w:val="28"/>
                <w:szCs w:val="28"/>
              </w:rPr>
              <w:t xml:space="preserve">, взносы по обязательному социальному страхованию на выплаты по оплате труда работников и иные выплаты работникам планируется на уровне текущего финансового года  </w:t>
            </w:r>
            <w:r w:rsidRPr="00B072C1">
              <w:rPr>
                <w:rFonts w:ascii="Times New Roman" w:hAnsi="Times New Roman" w:cs="Times New Roman"/>
                <w:sz w:val="28"/>
                <w:szCs w:val="28"/>
              </w:rPr>
              <w:t xml:space="preserve"> </w:t>
            </w:r>
            <w:r>
              <w:rPr>
                <w:rFonts w:ascii="Times New Roman" w:hAnsi="Times New Roman" w:cs="Times New Roman"/>
                <w:sz w:val="28"/>
                <w:szCs w:val="28"/>
              </w:rPr>
              <w:t>в соответствии с действующим законодательством.</w:t>
            </w:r>
          </w:p>
        </w:tc>
      </w:tr>
      <w:tr w:rsidR="00C360FC" w:rsidRPr="00B072C1" w:rsidTr="000956A0">
        <w:tc>
          <w:tcPr>
            <w:tcW w:w="567" w:type="dxa"/>
          </w:tcPr>
          <w:p w:rsidR="00C360FC" w:rsidRPr="00B072C1" w:rsidRDefault="00C360FC" w:rsidP="000956A0">
            <w:pPr>
              <w:pStyle w:val="ConsPlusNormal"/>
              <w:contextualSpacing/>
              <w:jc w:val="center"/>
              <w:rPr>
                <w:rFonts w:ascii="Times New Roman" w:hAnsi="Times New Roman" w:cs="Times New Roman"/>
                <w:sz w:val="28"/>
                <w:szCs w:val="28"/>
              </w:rPr>
            </w:pPr>
            <w:r w:rsidRPr="00B072C1">
              <w:rPr>
                <w:rFonts w:ascii="Times New Roman" w:hAnsi="Times New Roman" w:cs="Times New Roman"/>
                <w:sz w:val="28"/>
                <w:szCs w:val="28"/>
              </w:rPr>
              <w:lastRenderedPageBreak/>
              <w:t>4</w:t>
            </w:r>
          </w:p>
        </w:tc>
        <w:tc>
          <w:tcPr>
            <w:tcW w:w="3685" w:type="dxa"/>
          </w:tcPr>
          <w:p w:rsidR="00C360FC" w:rsidRPr="00B072C1" w:rsidRDefault="00C360FC" w:rsidP="000956A0">
            <w:pPr>
              <w:pStyle w:val="ConsPlusNormal"/>
              <w:contextualSpacing/>
              <w:jc w:val="both"/>
              <w:rPr>
                <w:rFonts w:ascii="Times New Roman" w:hAnsi="Times New Roman" w:cs="Times New Roman"/>
                <w:sz w:val="28"/>
                <w:szCs w:val="28"/>
              </w:rPr>
            </w:pPr>
            <w:r w:rsidRPr="00B072C1">
              <w:rPr>
                <w:rFonts w:ascii="Times New Roman" w:hAnsi="Times New Roman" w:cs="Times New Roman"/>
                <w:sz w:val="28"/>
                <w:szCs w:val="28"/>
              </w:rPr>
              <w:t>Капитальный ремонт</w:t>
            </w:r>
          </w:p>
        </w:tc>
        <w:tc>
          <w:tcPr>
            <w:tcW w:w="4819" w:type="dxa"/>
          </w:tcPr>
          <w:p w:rsidR="00C360FC" w:rsidRPr="00B072C1" w:rsidRDefault="00C360FC" w:rsidP="000956A0">
            <w:pPr>
              <w:pStyle w:val="ConsPlusNormal"/>
              <w:contextualSpacing/>
              <w:jc w:val="both"/>
              <w:rPr>
                <w:rFonts w:ascii="Times New Roman" w:hAnsi="Times New Roman" w:cs="Times New Roman"/>
                <w:sz w:val="28"/>
                <w:szCs w:val="28"/>
              </w:rPr>
            </w:pPr>
            <w:proofErr w:type="gramStart"/>
            <w:r w:rsidRPr="00B072C1">
              <w:rPr>
                <w:rFonts w:ascii="Times New Roman" w:hAnsi="Times New Roman" w:cs="Times New Roman"/>
                <w:sz w:val="28"/>
                <w:szCs w:val="28"/>
              </w:rPr>
              <w:t xml:space="preserve">Планируются исходя из необходимости обеспечения эффективного функционирования </w:t>
            </w:r>
            <w:r>
              <w:rPr>
                <w:rFonts w:ascii="Times New Roman" w:hAnsi="Times New Roman" w:cs="Times New Roman"/>
                <w:sz w:val="28"/>
                <w:szCs w:val="28"/>
              </w:rPr>
              <w:t>муниципальных</w:t>
            </w:r>
            <w:r w:rsidRPr="00B072C1">
              <w:rPr>
                <w:rFonts w:ascii="Times New Roman" w:hAnsi="Times New Roman" w:cs="Times New Roman"/>
                <w:sz w:val="28"/>
                <w:szCs w:val="28"/>
              </w:rPr>
              <w:t xml:space="preserve"> учреждений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в целях качественного предоставления </w:t>
            </w:r>
            <w:r>
              <w:rPr>
                <w:rFonts w:ascii="Times New Roman" w:hAnsi="Times New Roman" w:cs="Times New Roman"/>
                <w:sz w:val="28"/>
                <w:szCs w:val="28"/>
              </w:rPr>
              <w:t>муниципальных</w:t>
            </w:r>
            <w:r w:rsidRPr="00B072C1">
              <w:rPr>
                <w:rFonts w:ascii="Times New Roman" w:hAnsi="Times New Roman" w:cs="Times New Roman"/>
                <w:sz w:val="28"/>
                <w:szCs w:val="28"/>
              </w:rPr>
              <w:t xml:space="preserve"> услуг (работ) с учетом их уставной деятельности в рамках действующего законодательства Российской Федерации, в том числе при наличии заключений о невозможности эксплуатации зданий и сооружений, а также систем жизнеобеспечения, исходя из необходимости устранения замечаний надзорных органов по исполнению требований обеспечения безопасных условий функционирования</w:t>
            </w:r>
            <w:proofErr w:type="gramEnd"/>
            <w:r w:rsidRPr="00B072C1">
              <w:rPr>
                <w:rFonts w:ascii="Times New Roman" w:hAnsi="Times New Roman" w:cs="Times New Roman"/>
                <w:sz w:val="28"/>
                <w:szCs w:val="28"/>
              </w:rPr>
              <w:t xml:space="preserve"> и завершения </w:t>
            </w:r>
            <w:r w:rsidRPr="00B072C1">
              <w:rPr>
                <w:rFonts w:ascii="Times New Roman" w:hAnsi="Times New Roman" w:cs="Times New Roman"/>
                <w:sz w:val="28"/>
                <w:szCs w:val="28"/>
              </w:rPr>
              <w:lastRenderedPageBreak/>
              <w:t>ранее начатого капитального ремонта</w:t>
            </w:r>
          </w:p>
        </w:tc>
      </w:tr>
      <w:tr w:rsidR="00C360FC" w:rsidRPr="00B072C1" w:rsidTr="000956A0">
        <w:tc>
          <w:tcPr>
            <w:tcW w:w="567" w:type="dxa"/>
          </w:tcPr>
          <w:p w:rsidR="00C360FC" w:rsidRPr="00B072C1" w:rsidRDefault="00C360FC" w:rsidP="000956A0">
            <w:pPr>
              <w:pStyle w:val="ConsPlusNormal"/>
              <w:contextualSpacing/>
              <w:jc w:val="center"/>
              <w:rPr>
                <w:rFonts w:ascii="Times New Roman" w:hAnsi="Times New Roman" w:cs="Times New Roman"/>
                <w:sz w:val="28"/>
                <w:szCs w:val="28"/>
              </w:rPr>
            </w:pPr>
            <w:r w:rsidRPr="00B072C1">
              <w:rPr>
                <w:rFonts w:ascii="Times New Roman" w:hAnsi="Times New Roman" w:cs="Times New Roman"/>
                <w:sz w:val="28"/>
                <w:szCs w:val="28"/>
              </w:rPr>
              <w:lastRenderedPageBreak/>
              <w:t>5</w:t>
            </w:r>
          </w:p>
        </w:tc>
        <w:tc>
          <w:tcPr>
            <w:tcW w:w="3685" w:type="dxa"/>
          </w:tcPr>
          <w:p w:rsidR="00C360FC" w:rsidRPr="00B072C1" w:rsidRDefault="00C360FC" w:rsidP="000956A0">
            <w:pPr>
              <w:pStyle w:val="ConsPlusNormal"/>
              <w:contextualSpacing/>
              <w:jc w:val="both"/>
              <w:rPr>
                <w:rFonts w:ascii="Times New Roman" w:hAnsi="Times New Roman" w:cs="Times New Roman"/>
                <w:sz w:val="28"/>
                <w:szCs w:val="28"/>
              </w:rPr>
            </w:pPr>
            <w:r w:rsidRPr="00B072C1">
              <w:rPr>
                <w:rFonts w:ascii="Times New Roman" w:hAnsi="Times New Roman" w:cs="Times New Roman"/>
                <w:sz w:val="28"/>
                <w:szCs w:val="28"/>
              </w:rPr>
              <w:t>Предоставление социальных выплат гражданам</w:t>
            </w:r>
          </w:p>
        </w:tc>
        <w:tc>
          <w:tcPr>
            <w:tcW w:w="4819" w:type="dxa"/>
          </w:tcPr>
          <w:p w:rsidR="00C360FC" w:rsidRPr="00B072C1" w:rsidRDefault="00C360FC" w:rsidP="000956A0">
            <w:pPr>
              <w:pStyle w:val="ConsPlusNormal"/>
              <w:contextualSpacing/>
              <w:jc w:val="both"/>
              <w:rPr>
                <w:rFonts w:ascii="Times New Roman" w:hAnsi="Times New Roman" w:cs="Times New Roman"/>
                <w:sz w:val="28"/>
                <w:szCs w:val="28"/>
              </w:rPr>
            </w:pPr>
            <w:r w:rsidRPr="00B072C1">
              <w:rPr>
                <w:rFonts w:ascii="Times New Roman" w:hAnsi="Times New Roman" w:cs="Times New Roman"/>
                <w:sz w:val="28"/>
                <w:szCs w:val="28"/>
              </w:rPr>
              <w:t>Планируются исходя из необходимости реализации мероприятий по оптимизации мер социальной поддержки, размера выплаты и прогнозируемой численности получателей, периодичности предоставления и расходов на доставку в размере не более 1,5 процента от расходов на социальную выплату с учетом требований, установленных законодательством.</w:t>
            </w:r>
          </w:p>
          <w:p w:rsidR="00C360FC" w:rsidRPr="00B072C1" w:rsidRDefault="00C360FC" w:rsidP="000956A0">
            <w:pPr>
              <w:pStyle w:val="ConsPlusNormal"/>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За основу </w:t>
            </w:r>
            <w:proofErr w:type="gramStart"/>
            <w:r w:rsidRPr="00B072C1">
              <w:rPr>
                <w:rFonts w:ascii="Times New Roman" w:hAnsi="Times New Roman" w:cs="Times New Roman"/>
                <w:sz w:val="28"/>
                <w:szCs w:val="28"/>
              </w:rPr>
              <w:t>прогноза численности получателей мер социальной поддержки</w:t>
            </w:r>
            <w:proofErr w:type="gramEnd"/>
            <w:r w:rsidRPr="00B072C1">
              <w:rPr>
                <w:rFonts w:ascii="Times New Roman" w:hAnsi="Times New Roman" w:cs="Times New Roman"/>
                <w:sz w:val="28"/>
                <w:szCs w:val="28"/>
              </w:rPr>
              <w:t xml:space="preserve"> принимается значение численности, не превышающее данный показатель по состоянию на 1 июля текущего финансового года</w:t>
            </w:r>
          </w:p>
        </w:tc>
      </w:tr>
      <w:tr w:rsidR="00C360FC" w:rsidRPr="00B072C1" w:rsidTr="000956A0">
        <w:tc>
          <w:tcPr>
            <w:tcW w:w="567" w:type="dxa"/>
          </w:tcPr>
          <w:p w:rsidR="00C360FC" w:rsidRPr="00B072C1" w:rsidRDefault="00C360FC" w:rsidP="000956A0">
            <w:pPr>
              <w:pStyle w:val="ConsPlusNormal"/>
              <w:contextualSpacing/>
              <w:jc w:val="center"/>
              <w:rPr>
                <w:rFonts w:ascii="Times New Roman" w:hAnsi="Times New Roman" w:cs="Times New Roman"/>
                <w:sz w:val="28"/>
                <w:szCs w:val="28"/>
              </w:rPr>
            </w:pPr>
            <w:r w:rsidRPr="00B072C1">
              <w:rPr>
                <w:rFonts w:ascii="Times New Roman" w:hAnsi="Times New Roman" w:cs="Times New Roman"/>
                <w:sz w:val="28"/>
                <w:szCs w:val="28"/>
              </w:rPr>
              <w:t>6</w:t>
            </w:r>
          </w:p>
        </w:tc>
        <w:tc>
          <w:tcPr>
            <w:tcW w:w="3685" w:type="dxa"/>
          </w:tcPr>
          <w:p w:rsidR="00C360FC" w:rsidRPr="00B072C1" w:rsidRDefault="00C360FC" w:rsidP="000956A0">
            <w:pPr>
              <w:pStyle w:val="ConsPlusNormal"/>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Стипендиальный фонд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p>
        </w:tc>
        <w:tc>
          <w:tcPr>
            <w:tcW w:w="4819" w:type="dxa"/>
          </w:tcPr>
          <w:p w:rsidR="00C360FC" w:rsidRPr="00825F07" w:rsidRDefault="00C360FC" w:rsidP="000956A0">
            <w:pPr>
              <w:pStyle w:val="ConsPlusNormal"/>
              <w:ind w:firstLine="283"/>
              <w:jc w:val="both"/>
              <w:rPr>
                <w:rFonts w:ascii="Times New Roman" w:hAnsi="Times New Roman" w:cs="Times New Roman"/>
                <w:sz w:val="28"/>
                <w:szCs w:val="28"/>
              </w:rPr>
            </w:pPr>
            <w:r w:rsidRPr="00825F07">
              <w:rPr>
                <w:rFonts w:ascii="Times New Roman" w:hAnsi="Times New Roman" w:cs="Times New Roman"/>
                <w:sz w:val="28"/>
                <w:szCs w:val="28"/>
              </w:rPr>
              <w:t xml:space="preserve">Планируются в соответствии с </w:t>
            </w:r>
            <w:r>
              <w:rPr>
                <w:rFonts w:ascii="Times New Roman" w:hAnsi="Times New Roman" w:cs="Times New Roman"/>
                <w:sz w:val="28"/>
                <w:szCs w:val="28"/>
              </w:rPr>
              <w:t>порядками назначения и выплат муниципальных стипендий</w:t>
            </w:r>
            <w:r w:rsidRPr="00825F07">
              <w:rPr>
                <w:rFonts w:ascii="Times New Roman" w:hAnsi="Times New Roman" w:cs="Times New Roman"/>
                <w:sz w:val="28"/>
                <w:szCs w:val="28"/>
              </w:rPr>
              <w:t xml:space="preserve">, утвержденными </w:t>
            </w:r>
            <w:hyperlink r:id="rId12" w:history="1">
              <w:r w:rsidRPr="00825F07">
                <w:rPr>
                  <w:rFonts w:ascii="Times New Roman" w:hAnsi="Times New Roman" w:cs="Times New Roman"/>
                  <w:sz w:val="28"/>
                  <w:szCs w:val="28"/>
                </w:rPr>
                <w:t>постановлени</w:t>
              </w:r>
              <w:r>
                <w:rPr>
                  <w:rFonts w:ascii="Times New Roman" w:hAnsi="Times New Roman" w:cs="Times New Roman"/>
                  <w:sz w:val="28"/>
                  <w:szCs w:val="28"/>
                </w:rPr>
                <w:t>ями</w:t>
              </w:r>
            </w:hyperlink>
            <w:r w:rsidRPr="00825F07">
              <w:rPr>
                <w:rFonts w:ascii="Times New Roman" w:hAnsi="Times New Roman" w:cs="Times New Roman"/>
                <w:sz w:val="28"/>
                <w:szCs w:val="28"/>
              </w:rPr>
              <w:t xml:space="preserve"> </w:t>
            </w:r>
            <w:r>
              <w:rPr>
                <w:rFonts w:ascii="Times New Roman" w:hAnsi="Times New Roman" w:cs="Times New Roman"/>
                <w:sz w:val="28"/>
                <w:szCs w:val="28"/>
              </w:rPr>
              <w:t xml:space="preserve">Администрации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p>
        </w:tc>
      </w:tr>
      <w:tr w:rsidR="00C360FC" w:rsidRPr="00B072C1" w:rsidTr="000956A0">
        <w:tc>
          <w:tcPr>
            <w:tcW w:w="567" w:type="dxa"/>
          </w:tcPr>
          <w:p w:rsidR="00C360FC" w:rsidRPr="00B072C1" w:rsidRDefault="00C360FC" w:rsidP="000956A0">
            <w:pPr>
              <w:pStyle w:val="ConsPlusNormal"/>
              <w:contextualSpacing/>
              <w:jc w:val="center"/>
              <w:rPr>
                <w:rFonts w:ascii="Times New Roman" w:hAnsi="Times New Roman" w:cs="Times New Roman"/>
                <w:sz w:val="28"/>
                <w:szCs w:val="28"/>
              </w:rPr>
            </w:pPr>
            <w:r w:rsidRPr="00B072C1">
              <w:rPr>
                <w:rFonts w:ascii="Times New Roman" w:hAnsi="Times New Roman" w:cs="Times New Roman"/>
                <w:sz w:val="28"/>
                <w:szCs w:val="28"/>
              </w:rPr>
              <w:t>7</w:t>
            </w:r>
          </w:p>
        </w:tc>
        <w:tc>
          <w:tcPr>
            <w:tcW w:w="3685" w:type="dxa"/>
          </w:tcPr>
          <w:p w:rsidR="00C360FC" w:rsidRDefault="00C360FC" w:rsidP="000956A0">
            <w:pPr>
              <w:autoSpaceDE w:val="0"/>
              <w:autoSpaceDN w:val="0"/>
              <w:adjustRightInd w:val="0"/>
              <w:spacing w:line="276" w:lineRule="auto"/>
              <w:jc w:val="both"/>
              <w:rPr>
                <w:sz w:val="28"/>
                <w:szCs w:val="28"/>
                <w:lang w:eastAsia="en-US"/>
              </w:rPr>
            </w:pPr>
            <w:r>
              <w:rPr>
                <w:rFonts w:eastAsiaTheme="minorHAnsi"/>
                <w:sz w:val="28"/>
                <w:szCs w:val="28"/>
                <w:lang w:eastAsia="en-US"/>
              </w:rPr>
              <w:t xml:space="preserve">Питание обучающихся (воспитанников) муниципальных образовательных организаций </w:t>
            </w:r>
            <w:proofErr w:type="spellStart"/>
            <w:r>
              <w:rPr>
                <w:rFonts w:eastAsiaTheme="minorHAnsi"/>
                <w:sz w:val="28"/>
                <w:szCs w:val="28"/>
                <w:lang w:eastAsia="en-US"/>
              </w:rPr>
              <w:t>Любинского</w:t>
            </w:r>
            <w:proofErr w:type="spellEnd"/>
            <w:r>
              <w:rPr>
                <w:rFonts w:eastAsiaTheme="minorHAnsi"/>
                <w:sz w:val="28"/>
                <w:szCs w:val="28"/>
                <w:lang w:eastAsia="en-US"/>
              </w:rPr>
              <w:t xml:space="preserve"> муниципального района</w:t>
            </w:r>
          </w:p>
          <w:p w:rsidR="00C360FC" w:rsidRPr="00825F07" w:rsidRDefault="00C360FC" w:rsidP="000956A0">
            <w:pPr>
              <w:pStyle w:val="ConsPlusNormal"/>
              <w:ind w:firstLine="283"/>
              <w:jc w:val="both"/>
              <w:rPr>
                <w:rFonts w:ascii="Times New Roman" w:hAnsi="Times New Roman" w:cs="Times New Roman"/>
                <w:sz w:val="28"/>
                <w:szCs w:val="28"/>
              </w:rPr>
            </w:pPr>
          </w:p>
        </w:tc>
        <w:tc>
          <w:tcPr>
            <w:tcW w:w="4819" w:type="dxa"/>
          </w:tcPr>
          <w:p w:rsidR="00C360FC" w:rsidRPr="00B072C1" w:rsidRDefault="00C360FC" w:rsidP="000956A0">
            <w:pPr>
              <w:pStyle w:val="ConsPlusNormal"/>
              <w:contextualSpacing/>
              <w:jc w:val="both"/>
              <w:rPr>
                <w:rFonts w:ascii="Times New Roman" w:hAnsi="Times New Roman" w:cs="Times New Roman"/>
                <w:sz w:val="28"/>
                <w:szCs w:val="28"/>
              </w:rPr>
            </w:pPr>
            <w:r w:rsidRPr="00B072C1">
              <w:rPr>
                <w:rFonts w:ascii="Times New Roman" w:hAnsi="Times New Roman" w:cs="Times New Roman"/>
                <w:sz w:val="28"/>
                <w:szCs w:val="28"/>
              </w:rPr>
              <w:t>Планируются исходя из уровня потребительских цен на продовольственные товары</w:t>
            </w:r>
          </w:p>
        </w:tc>
      </w:tr>
      <w:tr w:rsidR="00C360FC" w:rsidRPr="00B072C1" w:rsidTr="000956A0">
        <w:tc>
          <w:tcPr>
            <w:tcW w:w="567" w:type="dxa"/>
          </w:tcPr>
          <w:p w:rsidR="00C360FC" w:rsidRPr="00B072C1" w:rsidRDefault="00C360FC" w:rsidP="000956A0">
            <w:pPr>
              <w:pStyle w:val="ConsPlusNormal"/>
              <w:contextualSpacing/>
              <w:jc w:val="center"/>
              <w:rPr>
                <w:rFonts w:ascii="Times New Roman" w:hAnsi="Times New Roman" w:cs="Times New Roman"/>
                <w:sz w:val="28"/>
                <w:szCs w:val="28"/>
              </w:rPr>
            </w:pPr>
            <w:r>
              <w:rPr>
                <w:rFonts w:ascii="Times New Roman" w:hAnsi="Times New Roman" w:cs="Times New Roman"/>
                <w:sz w:val="28"/>
                <w:szCs w:val="28"/>
              </w:rPr>
              <w:t>8</w:t>
            </w:r>
          </w:p>
        </w:tc>
        <w:tc>
          <w:tcPr>
            <w:tcW w:w="3685" w:type="dxa"/>
          </w:tcPr>
          <w:p w:rsidR="00C360FC" w:rsidRPr="00B072C1" w:rsidRDefault="00C360FC" w:rsidP="000956A0">
            <w:pPr>
              <w:pStyle w:val="ConsPlusNormal"/>
              <w:contextualSpacing/>
              <w:jc w:val="both"/>
              <w:rPr>
                <w:rFonts w:ascii="Times New Roman" w:hAnsi="Times New Roman" w:cs="Times New Roman"/>
                <w:sz w:val="28"/>
                <w:szCs w:val="28"/>
              </w:rPr>
            </w:pPr>
            <w:r w:rsidRPr="00B072C1">
              <w:rPr>
                <w:rFonts w:ascii="Times New Roman" w:hAnsi="Times New Roman" w:cs="Times New Roman"/>
                <w:sz w:val="28"/>
                <w:szCs w:val="28"/>
              </w:rPr>
              <w:t>Предоставление социальных выплат гражданам в целях улучшения их жилищных условий</w:t>
            </w:r>
          </w:p>
        </w:tc>
        <w:tc>
          <w:tcPr>
            <w:tcW w:w="4819" w:type="dxa"/>
          </w:tcPr>
          <w:p w:rsidR="00C360FC" w:rsidRPr="00B072C1" w:rsidRDefault="00C360FC" w:rsidP="000956A0">
            <w:pPr>
              <w:pStyle w:val="ConsPlusNormal"/>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Планируются в соответствии с нормативными правовыми актами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p>
        </w:tc>
      </w:tr>
      <w:tr w:rsidR="00C360FC" w:rsidRPr="00B072C1" w:rsidTr="000956A0">
        <w:tc>
          <w:tcPr>
            <w:tcW w:w="567" w:type="dxa"/>
          </w:tcPr>
          <w:p w:rsidR="00C360FC" w:rsidRPr="00B072C1" w:rsidRDefault="00C360FC" w:rsidP="000956A0">
            <w:pPr>
              <w:pStyle w:val="ConsPlusNormal"/>
              <w:contextualSpacing/>
              <w:jc w:val="center"/>
              <w:rPr>
                <w:rFonts w:ascii="Times New Roman" w:hAnsi="Times New Roman" w:cs="Times New Roman"/>
                <w:sz w:val="28"/>
                <w:szCs w:val="28"/>
              </w:rPr>
            </w:pPr>
            <w:r>
              <w:rPr>
                <w:rFonts w:ascii="Times New Roman" w:hAnsi="Times New Roman" w:cs="Times New Roman"/>
                <w:sz w:val="28"/>
                <w:szCs w:val="28"/>
              </w:rPr>
              <w:t>9</w:t>
            </w:r>
          </w:p>
        </w:tc>
        <w:tc>
          <w:tcPr>
            <w:tcW w:w="3685" w:type="dxa"/>
          </w:tcPr>
          <w:p w:rsidR="00C360FC" w:rsidRPr="00B072C1" w:rsidRDefault="00C360FC" w:rsidP="000956A0">
            <w:pPr>
              <w:pStyle w:val="ConsPlusNormal"/>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Осуществление бюджетных инвестиций в форме капитальных вложений в объекты капитального </w:t>
            </w:r>
            <w:r w:rsidRPr="00B072C1">
              <w:rPr>
                <w:rFonts w:ascii="Times New Roman" w:hAnsi="Times New Roman" w:cs="Times New Roman"/>
                <w:sz w:val="28"/>
                <w:szCs w:val="28"/>
              </w:rPr>
              <w:lastRenderedPageBreak/>
              <w:t xml:space="preserve">строительства собственности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или приобретение объектов недвижимого имущества в собственность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w:t>
            </w:r>
            <w:proofErr w:type="spellStart"/>
            <w:r w:rsidRPr="00B072C1">
              <w:rPr>
                <w:rFonts w:ascii="Times New Roman" w:hAnsi="Times New Roman" w:cs="Times New Roman"/>
                <w:sz w:val="28"/>
                <w:szCs w:val="28"/>
              </w:rPr>
              <w:t>Софинансирование</w:t>
            </w:r>
            <w:proofErr w:type="spellEnd"/>
            <w:r w:rsidRPr="00B072C1">
              <w:rPr>
                <w:rFonts w:ascii="Times New Roman" w:hAnsi="Times New Roman" w:cs="Times New Roman"/>
                <w:sz w:val="28"/>
                <w:szCs w:val="28"/>
              </w:rPr>
              <w:t xml:space="preserve">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w:t>
            </w:r>
          </w:p>
        </w:tc>
        <w:tc>
          <w:tcPr>
            <w:tcW w:w="4819" w:type="dxa"/>
          </w:tcPr>
          <w:p w:rsidR="00C360FC" w:rsidRPr="00B072C1" w:rsidRDefault="00C360FC" w:rsidP="000956A0">
            <w:pPr>
              <w:pStyle w:val="ConsPlusNormal"/>
              <w:contextualSpacing/>
              <w:jc w:val="both"/>
              <w:rPr>
                <w:rFonts w:ascii="Times New Roman" w:hAnsi="Times New Roman" w:cs="Times New Roman"/>
                <w:sz w:val="28"/>
                <w:szCs w:val="28"/>
              </w:rPr>
            </w:pPr>
            <w:r w:rsidRPr="00B072C1">
              <w:rPr>
                <w:rFonts w:ascii="Times New Roman" w:hAnsi="Times New Roman" w:cs="Times New Roman"/>
                <w:sz w:val="28"/>
                <w:szCs w:val="28"/>
              </w:rPr>
              <w:lastRenderedPageBreak/>
              <w:t xml:space="preserve">Планируются в соответствии с </w:t>
            </w:r>
            <w:r>
              <w:rPr>
                <w:rFonts w:ascii="Times New Roman" w:hAnsi="Times New Roman" w:cs="Times New Roman"/>
                <w:sz w:val="28"/>
                <w:szCs w:val="28"/>
              </w:rPr>
              <w:t>муниципальными</w:t>
            </w:r>
            <w:r w:rsidRPr="00B072C1">
              <w:rPr>
                <w:rFonts w:ascii="Times New Roman" w:hAnsi="Times New Roman" w:cs="Times New Roman"/>
                <w:sz w:val="28"/>
                <w:szCs w:val="28"/>
              </w:rPr>
              <w:t xml:space="preserve"> программами (проектами </w:t>
            </w:r>
            <w:r>
              <w:rPr>
                <w:rFonts w:ascii="Times New Roman" w:hAnsi="Times New Roman" w:cs="Times New Roman"/>
                <w:sz w:val="28"/>
                <w:szCs w:val="28"/>
              </w:rPr>
              <w:t>муниципальных</w:t>
            </w:r>
            <w:r w:rsidRPr="00B072C1">
              <w:rPr>
                <w:rFonts w:ascii="Times New Roman" w:hAnsi="Times New Roman" w:cs="Times New Roman"/>
                <w:sz w:val="28"/>
                <w:szCs w:val="28"/>
              </w:rPr>
              <w:t xml:space="preserve"> программ)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и </w:t>
            </w:r>
            <w:r w:rsidRPr="00B072C1">
              <w:rPr>
                <w:rFonts w:ascii="Times New Roman" w:hAnsi="Times New Roman" w:cs="Times New Roman"/>
                <w:sz w:val="28"/>
                <w:szCs w:val="28"/>
              </w:rPr>
              <w:lastRenderedPageBreak/>
              <w:t xml:space="preserve">нормативными правовыми актами (проектами нормативных правовых актов) </w:t>
            </w:r>
            <w:r>
              <w:rPr>
                <w:rFonts w:ascii="Times New Roman" w:hAnsi="Times New Roman" w:cs="Times New Roman"/>
                <w:sz w:val="28"/>
                <w:szCs w:val="28"/>
              </w:rPr>
              <w:t>Администрации</w:t>
            </w:r>
            <w:r w:rsidRPr="00B072C1">
              <w:rPr>
                <w:rFonts w:ascii="Times New Roman" w:hAnsi="Times New Roman" w:cs="Times New Roman"/>
                <w:sz w:val="28"/>
                <w:szCs w:val="28"/>
              </w:rPr>
              <w:t xml:space="preserve">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w:t>
            </w:r>
          </w:p>
          <w:p w:rsidR="00C360FC" w:rsidRPr="00B072C1" w:rsidRDefault="00C360FC" w:rsidP="000956A0">
            <w:pPr>
              <w:pStyle w:val="ConsPlusNormal"/>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Планирование бюджетных ассигнований на </w:t>
            </w:r>
            <w:proofErr w:type="spellStart"/>
            <w:r w:rsidRPr="00B072C1">
              <w:rPr>
                <w:rFonts w:ascii="Times New Roman" w:hAnsi="Times New Roman" w:cs="Times New Roman"/>
                <w:sz w:val="28"/>
                <w:szCs w:val="28"/>
              </w:rPr>
              <w:t>софинансирование</w:t>
            </w:r>
            <w:proofErr w:type="spellEnd"/>
            <w:r w:rsidRPr="00B072C1">
              <w:rPr>
                <w:rFonts w:ascii="Times New Roman" w:hAnsi="Times New Roman" w:cs="Times New Roman"/>
                <w:sz w:val="28"/>
                <w:szCs w:val="28"/>
              </w:rPr>
              <w:t xml:space="preserve"> объектов капитального строительства муниципальной собственности (далее - муниципальных объектов) осуществляется с учетом:</w:t>
            </w:r>
          </w:p>
          <w:p w:rsidR="00C360FC" w:rsidRPr="00B072C1" w:rsidRDefault="00C360FC" w:rsidP="000956A0">
            <w:pPr>
              <w:pStyle w:val="ConsPlusNormal"/>
              <w:contextualSpacing/>
              <w:jc w:val="both"/>
              <w:rPr>
                <w:rFonts w:ascii="Times New Roman" w:hAnsi="Times New Roman" w:cs="Times New Roman"/>
                <w:sz w:val="28"/>
                <w:szCs w:val="28"/>
              </w:rPr>
            </w:pPr>
            <w:r w:rsidRPr="00B072C1">
              <w:rPr>
                <w:rFonts w:ascii="Times New Roman" w:hAnsi="Times New Roman" w:cs="Times New Roman"/>
                <w:sz w:val="28"/>
                <w:szCs w:val="28"/>
              </w:rPr>
              <w:t>- социальной и бюджетной эффективности инвестиционных проектов;</w:t>
            </w:r>
          </w:p>
          <w:p w:rsidR="00C360FC" w:rsidRPr="00B072C1" w:rsidRDefault="00C360FC" w:rsidP="000956A0">
            <w:pPr>
              <w:pStyle w:val="ConsPlusNormal"/>
              <w:contextualSpacing/>
              <w:jc w:val="both"/>
              <w:rPr>
                <w:rFonts w:ascii="Times New Roman" w:hAnsi="Times New Roman" w:cs="Times New Roman"/>
                <w:sz w:val="28"/>
                <w:szCs w:val="28"/>
              </w:rPr>
            </w:pPr>
            <w:r w:rsidRPr="00B072C1">
              <w:rPr>
                <w:rFonts w:ascii="Times New Roman" w:hAnsi="Times New Roman" w:cs="Times New Roman"/>
                <w:sz w:val="28"/>
                <w:szCs w:val="28"/>
              </w:rPr>
              <w:t>- сроков реализации инвестиционных проектов с учетом обеспечения ввода в эксплуатацию муниципальных объектов в пределах нормативных сроков строительства;</w:t>
            </w:r>
          </w:p>
          <w:p w:rsidR="00C360FC" w:rsidRDefault="00C360FC" w:rsidP="000956A0">
            <w:pPr>
              <w:pStyle w:val="ConsPlusNormal"/>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 уровня обеспеченности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объектами социальной и инженерной инфраструктуры; </w:t>
            </w:r>
          </w:p>
          <w:p w:rsidR="00C360FC" w:rsidRPr="00B072C1" w:rsidRDefault="00C360FC" w:rsidP="000956A0">
            <w:pPr>
              <w:pStyle w:val="ConsPlusNormal"/>
              <w:contextualSpacing/>
              <w:jc w:val="both"/>
              <w:rPr>
                <w:rFonts w:ascii="Times New Roman" w:hAnsi="Times New Roman" w:cs="Times New Roman"/>
                <w:sz w:val="28"/>
                <w:szCs w:val="28"/>
              </w:rPr>
            </w:pPr>
            <w:r w:rsidRPr="00B072C1">
              <w:rPr>
                <w:rFonts w:ascii="Times New Roman" w:hAnsi="Times New Roman" w:cs="Times New Roman"/>
                <w:sz w:val="28"/>
                <w:szCs w:val="28"/>
              </w:rPr>
              <w:t>- степени готовности муниципальных объектов</w:t>
            </w:r>
          </w:p>
        </w:tc>
      </w:tr>
      <w:tr w:rsidR="009171F9" w:rsidRPr="00B072C1" w:rsidTr="000956A0">
        <w:tc>
          <w:tcPr>
            <w:tcW w:w="567" w:type="dxa"/>
          </w:tcPr>
          <w:p w:rsidR="009171F9" w:rsidRPr="0082577F" w:rsidRDefault="009171F9" w:rsidP="000956A0">
            <w:pPr>
              <w:pStyle w:val="ConsPlusNormal"/>
              <w:contextualSpacing/>
              <w:jc w:val="center"/>
              <w:rPr>
                <w:rFonts w:ascii="Times New Roman" w:hAnsi="Times New Roman" w:cs="Times New Roman"/>
                <w:sz w:val="28"/>
                <w:szCs w:val="28"/>
              </w:rPr>
            </w:pPr>
            <w:r w:rsidRPr="0082577F">
              <w:rPr>
                <w:rFonts w:ascii="Times New Roman" w:hAnsi="Times New Roman" w:cs="Times New Roman"/>
                <w:sz w:val="28"/>
                <w:szCs w:val="28"/>
              </w:rPr>
              <w:lastRenderedPageBreak/>
              <w:t>1</w:t>
            </w:r>
            <w:r>
              <w:rPr>
                <w:rFonts w:ascii="Times New Roman" w:hAnsi="Times New Roman" w:cs="Times New Roman"/>
                <w:sz w:val="28"/>
                <w:szCs w:val="28"/>
              </w:rPr>
              <w:t>0</w:t>
            </w:r>
          </w:p>
        </w:tc>
        <w:tc>
          <w:tcPr>
            <w:tcW w:w="3685" w:type="dxa"/>
          </w:tcPr>
          <w:p w:rsidR="009171F9" w:rsidRPr="0082577F" w:rsidRDefault="009171F9" w:rsidP="000956A0">
            <w:pPr>
              <w:pStyle w:val="ConsPlusNormal"/>
              <w:contextualSpacing/>
              <w:jc w:val="both"/>
              <w:rPr>
                <w:rFonts w:ascii="Times New Roman" w:hAnsi="Times New Roman" w:cs="Times New Roman"/>
                <w:sz w:val="28"/>
                <w:szCs w:val="28"/>
              </w:rPr>
            </w:pPr>
            <w:r w:rsidRPr="0082577F">
              <w:rPr>
                <w:rFonts w:ascii="Times New Roman" w:hAnsi="Times New Roman" w:cs="Times New Roman"/>
                <w:sz w:val="28"/>
                <w:szCs w:val="28"/>
              </w:rPr>
              <w:t xml:space="preserve">Дотации на выравнивание бюджетной обеспеченности </w:t>
            </w:r>
            <w:r>
              <w:rPr>
                <w:rFonts w:ascii="Times New Roman" w:hAnsi="Times New Roman" w:cs="Times New Roman"/>
                <w:sz w:val="28"/>
                <w:szCs w:val="28"/>
              </w:rPr>
              <w:t>поселений</w:t>
            </w:r>
            <w:r w:rsidRPr="0082577F">
              <w:rPr>
                <w:rFonts w:ascii="Times New Roman" w:hAnsi="Times New Roman" w:cs="Times New Roman"/>
                <w:sz w:val="28"/>
                <w:szCs w:val="28"/>
              </w:rPr>
              <w:t xml:space="preserve">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82577F">
              <w:rPr>
                <w:rFonts w:ascii="Times New Roman" w:hAnsi="Times New Roman" w:cs="Times New Roman"/>
                <w:sz w:val="28"/>
                <w:szCs w:val="28"/>
              </w:rPr>
              <w:t xml:space="preserve"> </w:t>
            </w:r>
          </w:p>
        </w:tc>
        <w:tc>
          <w:tcPr>
            <w:tcW w:w="4819" w:type="dxa"/>
          </w:tcPr>
          <w:p w:rsidR="009171F9" w:rsidRDefault="009171F9" w:rsidP="000956A0">
            <w:pPr>
              <w:pStyle w:val="ConsPlusNormal"/>
              <w:ind w:firstLine="568"/>
              <w:jc w:val="both"/>
              <w:rPr>
                <w:rFonts w:ascii="Times New Roman" w:hAnsi="Times New Roman" w:cs="Times New Roman"/>
                <w:sz w:val="28"/>
                <w:szCs w:val="28"/>
              </w:rPr>
            </w:pPr>
            <w:r>
              <w:rPr>
                <w:rFonts w:ascii="Times New Roman" w:hAnsi="Times New Roman" w:cs="Times New Roman"/>
                <w:sz w:val="28"/>
                <w:szCs w:val="28"/>
              </w:rPr>
              <w:t xml:space="preserve">Планируются в соответствии с законодательством, предусматривающим наделение органов местного самоуправления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 отдельными государственными полномочиями.</w:t>
            </w:r>
          </w:p>
          <w:p w:rsidR="009171F9" w:rsidRDefault="009171F9" w:rsidP="000956A0">
            <w:pPr>
              <w:widowControl w:val="0"/>
              <w:autoSpaceDE w:val="0"/>
              <w:autoSpaceDN w:val="0"/>
              <w:adjustRightInd w:val="0"/>
              <w:ind w:firstLine="567"/>
              <w:jc w:val="both"/>
              <w:rPr>
                <w:sz w:val="28"/>
                <w:szCs w:val="28"/>
              </w:rPr>
            </w:pPr>
            <w:r>
              <w:rPr>
                <w:sz w:val="28"/>
                <w:szCs w:val="28"/>
              </w:rPr>
              <w:t xml:space="preserve">Бюджетные ассигнования на переданные государственные полномочия по расчету и предоставлению дотаций планируются в виде дотации на выравнивание бюджетной обеспеченности поселений </w:t>
            </w:r>
            <w:proofErr w:type="spellStart"/>
            <w:r>
              <w:rPr>
                <w:sz w:val="28"/>
                <w:szCs w:val="28"/>
              </w:rPr>
              <w:t>Любинского</w:t>
            </w:r>
            <w:proofErr w:type="spellEnd"/>
            <w:r>
              <w:rPr>
                <w:sz w:val="28"/>
                <w:szCs w:val="28"/>
              </w:rPr>
              <w:t xml:space="preserve"> муниципального района. Объем бюджетных ассигнований на предоставление дотаций на выравнивание бюджетной обеспеченности поселений </w:t>
            </w:r>
            <w:proofErr w:type="spellStart"/>
            <w:r>
              <w:rPr>
                <w:sz w:val="28"/>
                <w:szCs w:val="28"/>
              </w:rPr>
              <w:t>Любинского</w:t>
            </w:r>
            <w:proofErr w:type="spellEnd"/>
            <w:r>
              <w:rPr>
                <w:sz w:val="28"/>
                <w:szCs w:val="28"/>
              </w:rPr>
              <w:t xml:space="preserve"> муниципального района </w:t>
            </w:r>
            <w:r>
              <w:rPr>
                <w:sz w:val="28"/>
                <w:szCs w:val="28"/>
              </w:rPr>
              <w:lastRenderedPageBreak/>
              <w:t>определяются исходя из расчетной бюджетной обеспеченности, который не превышает уровень, установленный в качестве критерия выравнивания расчета бюджетной обеспеченности:</w:t>
            </w:r>
          </w:p>
          <w:p w:rsidR="009171F9" w:rsidRDefault="009171F9" w:rsidP="000956A0">
            <w:pPr>
              <w:widowControl w:val="0"/>
              <w:autoSpaceDE w:val="0"/>
              <w:autoSpaceDN w:val="0"/>
              <w:adjustRightInd w:val="0"/>
              <w:ind w:firstLine="709"/>
              <w:jc w:val="both"/>
              <w:rPr>
                <w:sz w:val="28"/>
                <w:szCs w:val="28"/>
              </w:rPr>
            </w:pPr>
            <w:r>
              <w:rPr>
                <w:sz w:val="28"/>
                <w:szCs w:val="28"/>
              </w:rPr>
              <w:t xml:space="preserve">- процент объема дотаций, распределяемый на первом этапе исходя из численности населения поселений </w:t>
            </w:r>
            <w:proofErr w:type="spellStart"/>
            <w:r>
              <w:rPr>
                <w:sz w:val="28"/>
                <w:szCs w:val="28"/>
              </w:rPr>
              <w:t>Любинского</w:t>
            </w:r>
            <w:proofErr w:type="spellEnd"/>
            <w:r>
              <w:rPr>
                <w:sz w:val="28"/>
                <w:szCs w:val="28"/>
              </w:rPr>
              <w:t xml:space="preserve"> муниципального района, на очередной финансовый год принимается </w:t>
            </w:r>
            <w:proofErr w:type="gramStart"/>
            <w:r>
              <w:rPr>
                <w:sz w:val="28"/>
                <w:szCs w:val="28"/>
              </w:rPr>
              <w:t>равным</w:t>
            </w:r>
            <w:proofErr w:type="gramEnd"/>
            <w:r>
              <w:rPr>
                <w:sz w:val="28"/>
                <w:szCs w:val="28"/>
              </w:rPr>
              <w:t xml:space="preserve"> </w:t>
            </w:r>
            <w:r w:rsidR="006648F3">
              <w:rPr>
                <w:sz w:val="28"/>
                <w:szCs w:val="28"/>
              </w:rPr>
              <w:t>40</w:t>
            </w:r>
            <w:r>
              <w:rPr>
                <w:sz w:val="28"/>
                <w:szCs w:val="28"/>
              </w:rPr>
              <w:t>, на плановый период – 4</w:t>
            </w:r>
            <w:r w:rsidR="006648F3">
              <w:rPr>
                <w:sz w:val="28"/>
                <w:szCs w:val="28"/>
              </w:rPr>
              <w:t>5</w:t>
            </w:r>
            <w:r>
              <w:rPr>
                <w:sz w:val="28"/>
                <w:szCs w:val="28"/>
              </w:rPr>
              <w:t>;</w:t>
            </w:r>
          </w:p>
          <w:p w:rsidR="009171F9" w:rsidRPr="004B45AF" w:rsidRDefault="009171F9" w:rsidP="006648F3">
            <w:pPr>
              <w:pStyle w:val="ConsPlusNormal"/>
              <w:ind w:firstLine="283"/>
              <w:jc w:val="both"/>
              <w:rPr>
                <w:rFonts w:ascii="Times New Roman" w:hAnsi="Times New Roman" w:cs="Times New Roman"/>
                <w:sz w:val="28"/>
                <w:szCs w:val="28"/>
              </w:rPr>
            </w:pPr>
            <w:r w:rsidRPr="004B45AF">
              <w:rPr>
                <w:rFonts w:ascii="Times New Roman" w:hAnsi="Times New Roman" w:cs="Times New Roman"/>
                <w:sz w:val="28"/>
                <w:szCs w:val="28"/>
              </w:rPr>
              <w:t xml:space="preserve">- процент объема дотаций, распределяемый на втором этапе исходя из уровня расчетной бюджетной обеспеченности поселений </w:t>
            </w:r>
            <w:proofErr w:type="spellStart"/>
            <w:r w:rsidRPr="004B45AF">
              <w:rPr>
                <w:rFonts w:ascii="Times New Roman" w:hAnsi="Times New Roman" w:cs="Times New Roman"/>
                <w:sz w:val="28"/>
                <w:szCs w:val="28"/>
              </w:rPr>
              <w:t>Любинского</w:t>
            </w:r>
            <w:proofErr w:type="spellEnd"/>
            <w:r w:rsidRPr="004B45AF">
              <w:rPr>
                <w:rFonts w:ascii="Times New Roman" w:hAnsi="Times New Roman" w:cs="Times New Roman"/>
                <w:sz w:val="28"/>
                <w:szCs w:val="28"/>
              </w:rPr>
              <w:t xml:space="preserve"> муниципального района</w:t>
            </w:r>
            <w:r>
              <w:rPr>
                <w:sz w:val="28"/>
                <w:szCs w:val="28"/>
              </w:rPr>
              <w:t xml:space="preserve">, </w:t>
            </w:r>
            <w:r w:rsidRPr="00F325C1">
              <w:rPr>
                <w:rFonts w:ascii="Times New Roman" w:hAnsi="Times New Roman" w:cs="Times New Roman"/>
                <w:sz w:val="28"/>
                <w:szCs w:val="28"/>
              </w:rPr>
              <w:t xml:space="preserve">на очередной финансовый год принимается </w:t>
            </w:r>
            <w:proofErr w:type="gramStart"/>
            <w:r w:rsidRPr="00F325C1">
              <w:rPr>
                <w:rFonts w:ascii="Times New Roman" w:hAnsi="Times New Roman" w:cs="Times New Roman"/>
                <w:sz w:val="28"/>
                <w:szCs w:val="28"/>
              </w:rPr>
              <w:t>равным</w:t>
            </w:r>
            <w:proofErr w:type="gramEnd"/>
            <w:r w:rsidRPr="00F325C1">
              <w:rPr>
                <w:rFonts w:ascii="Times New Roman" w:hAnsi="Times New Roman" w:cs="Times New Roman"/>
                <w:sz w:val="28"/>
                <w:szCs w:val="28"/>
              </w:rPr>
              <w:t xml:space="preserve"> </w:t>
            </w:r>
            <w:r w:rsidR="006648F3">
              <w:rPr>
                <w:rFonts w:ascii="Times New Roman" w:hAnsi="Times New Roman" w:cs="Times New Roman"/>
                <w:sz w:val="28"/>
                <w:szCs w:val="28"/>
              </w:rPr>
              <w:t>6</w:t>
            </w:r>
            <w:r>
              <w:rPr>
                <w:rFonts w:ascii="Times New Roman" w:hAnsi="Times New Roman" w:cs="Times New Roman"/>
                <w:sz w:val="28"/>
                <w:szCs w:val="28"/>
              </w:rPr>
              <w:t>0</w:t>
            </w:r>
            <w:r w:rsidRPr="00F325C1">
              <w:rPr>
                <w:rFonts w:ascii="Times New Roman" w:hAnsi="Times New Roman" w:cs="Times New Roman"/>
                <w:sz w:val="28"/>
                <w:szCs w:val="28"/>
              </w:rPr>
              <w:t>, на плановый период –</w:t>
            </w:r>
            <w:r>
              <w:rPr>
                <w:rFonts w:ascii="Times New Roman" w:hAnsi="Times New Roman" w:cs="Times New Roman"/>
                <w:sz w:val="28"/>
                <w:szCs w:val="28"/>
              </w:rPr>
              <w:t xml:space="preserve"> </w:t>
            </w:r>
            <w:r w:rsidR="006648F3">
              <w:rPr>
                <w:rFonts w:ascii="Times New Roman" w:hAnsi="Times New Roman" w:cs="Times New Roman"/>
                <w:sz w:val="28"/>
                <w:szCs w:val="28"/>
              </w:rPr>
              <w:t>55</w:t>
            </w:r>
            <w:r w:rsidRPr="00F325C1">
              <w:rPr>
                <w:rFonts w:ascii="Times New Roman" w:hAnsi="Times New Roman" w:cs="Times New Roman"/>
                <w:sz w:val="28"/>
                <w:szCs w:val="28"/>
              </w:rPr>
              <w:t>.</w:t>
            </w:r>
          </w:p>
        </w:tc>
      </w:tr>
      <w:tr w:rsidR="00C360FC" w:rsidRPr="00B072C1" w:rsidTr="000956A0">
        <w:tc>
          <w:tcPr>
            <w:tcW w:w="567" w:type="dxa"/>
          </w:tcPr>
          <w:p w:rsidR="00C360FC" w:rsidRPr="00B072C1" w:rsidRDefault="00C360FC" w:rsidP="000956A0">
            <w:pPr>
              <w:pStyle w:val="ConsPlusNormal"/>
              <w:contextualSpacing/>
              <w:jc w:val="center"/>
              <w:rPr>
                <w:rFonts w:ascii="Times New Roman" w:hAnsi="Times New Roman" w:cs="Times New Roman"/>
                <w:sz w:val="28"/>
                <w:szCs w:val="28"/>
              </w:rPr>
            </w:pPr>
            <w:r w:rsidRPr="00B072C1">
              <w:rPr>
                <w:rFonts w:ascii="Times New Roman" w:hAnsi="Times New Roman" w:cs="Times New Roman"/>
                <w:sz w:val="28"/>
                <w:szCs w:val="28"/>
              </w:rPr>
              <w:lastRenderedPageBreak/>
              <w:t>1</w:t>
            </w:r>
            <w:r>
              <w:rPr>
                <w:rFonts w:ascii="Times New Roman" w:hAnsi="Times New Roman" w:cs="Times New Roman"/>
                <w:sz w:val="28"/>
                <w:szCs w:val="28"/>
              </w:rPr>
              <w:t>1</w:t>
            </w:r>
          </w:p>
        </w:tc>
        <w:tc>
          <w:tcPr>
            <w:tcW w:w="3685" w:type="dxa"/>
          </w:tcPr>
          <w:p w:rsidR="00C360FC" w:rsidRPr="00B072C1" w:rsidRDefault="00C360FC" w:rsidP="000956A0">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И</w:t>
            </w:r>
            <w:r w:rsidRPr="00B072C1">
              <w:rPr>
                <w:rFonts w:ascii="Times New Roman" w:hAnsi="Times New Roman" w:cs="Times New Roman"/>
                <w:sz w:val="28"/>
                <w:szCs w:val="28"/>
              </w:rPr>
              <w:t xml:space="preserve">ные межбюджетные трансферты бюджетам муниципальных образований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p>
        </w:tc>
        <w:tc>
          <w:tcPr>
            <w:tcW w:w="4819" w:type="dxa"/>
          </w:tcPr>
          <w:p w:rsidR="00C360FC" w:rsidRPr="00B072C1" w:rsidRDefault="00C360FC" w:rsidP="000956A0">
            <w:pPr>
              <w:pStyle w:val="ConsPlusNormal"/>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Планируются исходя из необходимости обеспечения </w:t>
            </w:r>
            <w:r>
              <w:rPr>
                <w:rFonts w:ascii="Times New Roman" w:hAnsi="Times New Roman" w:cs="Times New Roman"/>
                <w:sz w:val="28"/>
                <w:szCs w:val="28"/>
              </w:rPr>
              <w:t>расходных обязательств муниципальных образований</w:t>
            </w:r>
            <w:r w:rsidRPr="00B072C1">
              <w:rPr>
                <w:rFonts w:ascii="Times New Roman" w:hAnsi="Times New Roman" w:cs="Times New Roman"/>
                <w:sz w:val="28"/>
                <w:szCs w:val="28"/>
              </w:rPr>
              <w:t xml:space="preserve">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по первоочередным социально значимым направлениям</w:t>
            </w:r>
          </w:p>
        </w:tc>
      </w:tr>
      <w:tr w:rsidR="00C360FC" w:rsidRPr="00B072C1" w:rsidTr="000956A0">
        <w:tc>
          <w:tcPr>
            <w:tcW w:w="567" w:type="dxa"/>
          </w:tcPr>
          <w:p w:rsidR="00C360FC" w:rsidRPr="00B072C1" w:rsidRDefault="00C360FC" w:rsidP="000956A0">
            <w:pPr>
              <w:pStyle w:val="ConsPlusNormal"/>
              <w:contextualSpacing/>
              <w:jc w:val="center"/>
              <w:rPr>
                <w:rFonts w:ascii="Times New Roman" w:hAnsi="Times New Roman" w:cs="Times New Roman"/>
                <w:sz w:val="28"/>
                <w:szCs w:val="28"/>
              </w:rPr>
            </w:pPr>
            <w:r>
              <w:rPr>
                <w:rFonts w:ascii="Times New Roman" w:hAnsi="Times New Roman" w:cs="Times New Roman"/>
                <w:sz w:val="28"/>
                <w:szCs w:val="28"/>
              </w:rPr>
              <w:t>12</w:t>
            </w:r>
          </w:p>
        </w:tc>
        <w:tc>
          <w:tcPr>
            <w:tcW w:w="3685" w:type="dxa"/>
          </w:tcPr>
          <w:p w:rsidR="00C360FC" w:rsidRPr="00B072C1" w:rsidRDefault="00C360FC" w:rsidP="000956A0">
            <w:pPr>
              <w:pStyle w:val="ConsPlusNormal"/>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Расходы на исполнение судебных актов по искам к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а также судебных актов, предусматривающих обращение взыскания по денежным обязательствам казенных учреждений, бюджетных учреждений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лицевые счета которым открыты в </w:t>
            </w:r>
            <w:r>
              <w:rPr>
                <w:rFonts w:ascii="Times New Roman" w:hAnsi="Times New Roman" w:cs="Times New Roman"/>
                <w:sz w:val="28"/>
                <w:szCs w:val="28"/>
              </w:rPr>
              <w:t>Комитет финансов и контроля Администрации</w:t>
            </w:r>
          </w:p>
        </w:tc>
        <w:tc>
          <w:tcPr>
            <w:tcW w:w="4819" w:type="dxa"/>
          </w:tcPr>
          <w:p w:rsidR="00C360FC" w:rsidRPr="00B072C1" w:rsidRDefault="00C360FC" w:rsidP="000956A0">
            <w:pPr>
              <w:pStyle w:val="ConsPlusNormal"/>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Планируются исходя из </w:t>
            </w:r>
            <w:r>
              <w:rPr>
                <w:rFonts w:ascii="Times New Roman" w:hAnsi="Times New Roman" w:cs="Times New Roman"/>
                <w:sz w:val="28"/>
                <w:szCs w:val="28"/>
              </w:rPr>
              <w:t xml:space="preserve">необходимой потребности, не выше </w:t>
            </w:r>
            <w:r w:rsidRPr="00B072C1">
              <w:rPr>
                <w:rFonts w:ascii="Times New Roman" w:hAnsi="Times New Roman" w:cs="Times New Roman"/>
                <w:sz w:val="28"/>
                <w:szCs w:val="28"/>
              </w:rPr>
              <w:t>уровня текущего финансового года</w:t>
            </w:r>
          </w:p>
        </w:tc>
      </w:tr>
      <w:tr w:rsidR="00C360FC" w:rsidRPr="00B072C1" w:rsidTr="000956A0">
        <w:tc>
          <w:tcPr>
            <w:tcW w:w="567" w:type="dxa"/>
          </w:tcPr>
          <w:p w:rsidR="00C360FC" w:rsidRPr="00B072C1" w:rsidRDefault="00C360FC" w:rsidP="000956A0">
            <w:pPr>
              <w:pStyle w:val="ConsPlusNormal"/>
              <w:contextualSpacing/>
              <w:jc w:val="center"/>
              <w:rPr>
                <w:rFonts w:ascii="Times New Roman" w:hAnsi="Times New Roman" w:cs="Times New Roman"/>
                <w:sz w:val="28"/>
                <w:szCs w:val="28"/>
              </w:rPr>
            </w:pPr>
            <w:r>
              <w:rPr>
                <w:rFonts w:ascii="Times New Roman" w:hAnsi="Times New Roman" w:cs="Times New Roman"/>
                <w:sz w:val="28"/>
                <w:szCs w:val="28"/>
              </w:rPr>
              <w:lastRenderedPageBreak/>
              <w:t>13</w:t>
            </w:r>
          </w:p>
        </w:tc>
        <w:tc>
          <w:tcPr>
            <w:tcW w:w="3685" w:type="dxa"/>
          </w:tcPr>
          <w:p w:rsidR="00C360FC" w:rsidRPr="00B072C1" w:rsidRDefault="00C360FC" w:rsidP="000956A0">
            <w:pPr>
              <w:pStyle w:val="ConsPlusNormal"/>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Формирование резервного фонда </w:t>
            </w:r>
            <w:r>
              <w:rPr>
                <w:rFonts w:ascii="Times New Roman" w:hAnsi="Times New Roman" w:cs="Times New Roman"/>
                <w:sz w:val="28"/>
                <w:szCs w:val="28"/>
              </w:rPr>
              <w:t>Администрации</w:t>
            </w:r>
            <w:r w:rsidRPr="00B072C1">
              <w:rPr>
                <w:rFonts w:ascii="Times New Roman" w:hAnsi="Times New Roman" w:cs="Times New Roman"/>
                <w:sz w:val="28"/>
                <w:szCs w:val="28"/>
              </w:rPr>
              <w:t xml:space="preserve">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p>
        </w:tc>
        <w:tc>
          <w:tcPr>
            <w:tcW w:w="4819" w:type="dxa"/>
          </w:tcPr>
          <w:p w:rsidR="00C360FC" w:rsidRPr="00B072C1" w:rsidRDefault="00C360FC" w:rsidP="006648F3">
            <w:pPr>
              <w:pStyle w:val="ConsPlusNormal"/>
              <w:contextualSpacing/>
              <w:jc w:val="both"/>
              <w:rPr>
                <w:rFonts w:ascii="Times New Roman" w:hAnsi="Times New Roman" w:cs="Times New Roman"/>
                <w:sz w:val="28"/>
                <w:szCs w:val="28"/>
              </w:rPr>
            </w:pPr>
            <w:r w:rsidRPr="00B072C1">
              <w:rPr>
                <w:rFonts w:ascii="Times New Roman" w:hAnsi="Times New Roman" w:cs="Times New Roman"/>
                <w:sz w:val="28"/>
                <w:szCs w:val="28"/>
              </w:rPr>
              <w:t>Размер резервного фонда формируется исходя из необходимой потребности в соответствии с</w:t>
            </w:r>
            <w:r w:rsidR="00D91AFC" w:rsidRPr="006648F3">
              <w:rPr>
                <w:rFonts w:ascii="Times New Roman" w:hAnsi="Times New Roman" w:cs="Times New Roman"/>
                <w:sz w:val="28"/>
                <w:szCs w:val="28"/>
              </w:rPr>
              <w:t>о</w:t>
            </w:r>
            <w:r w:rsidRPr="00B072C1">
              <w:rPr>
                <w:rFonts w:ascii="Times New Roman" w:hAnsi="Times New Roman" w:cs="Times New Roman"/>
                <w:sz w:val="28"/>
                <w:szCs w:val="28"/>
              </w:rPr>
              <w:t xml:space="preserve"> </w:t>
            </w:r>
            <w:hyperlink r:id="rId13" w:history="1">
              <w:r w:rsidRPr="002F4044">
                <w:rPr>
                  <w:rFonts w:ascii="Times New Roman" w:hAnsi="Times New Roman" w:cs="Times New Roman"/>
                  <w:sz w:val="28"/>
                  <w:szCs w:val="28"/>
                </w:rPr>
                <w:t>статьей 81</w:t>
              </w:r>
            </w:hyperlink>
            <w:r w:rsidRPr="00B072C1">
              <w:rPr>
                <w:rFonts w:ascii="Times New Roman" w:hAnsi="Times New Roman" w:cs="Times New Roman"/>
                <w:sz w:val="28"/>
                <w:szCs w:val="28"/>
              </w:rPr>
              <w:t xml:space="preserve"> Бюджетного кодекса Российской Федерации</w:t>
            </w:r>
          </w:p>
        </w:tc>
      </w:tr>
      <w:tr w:rsidR="00C360FC" w:rsidRPr="00B072C1" w:rsidTr="000956A0">
        <w:tc>
          <w:tcPr>
            <w:tcW w:w="567" w:type="dxa"/>
          </w:tcPr>
          <w:p w:rsidR="00C360FC" w:rsidRPr="00B072C1" w:rsidRDefault="00C360FC" w:rsidP="000956A0">
            <w:pPr>
              <w:pStyle w:val="ConsPlusNormal"/>
              <w:contextualSpacing/>
              <w:jc w:val="center"/>
              <w:rPr>
                <w:rFonts w:ascii="Times New Roman" w:hAnsi="Times New Roman" w:cs="Times New Roman"/>
                <w:sz w:val="28"/>
                <w:szCs w:val="28"/>
              </w:rPr>
            </w:pPr>
            <w:r>
              <w:rPr>
                <w:rFonts w:ascii="Times New Roman" w:hAnsi="Times New Roman" w:cs="Times New Roman"/>
                <w:sz w:val="28"/>
                <w:szCs w:val="28"/>
              </w:rPr>
              <w:t>14</w:t>
            </w:r>
          </w:p>
        </w:tc>
        <w:tc>
          <w:tcPr>
            <w:tcW w:w="3685" w:type="dxa"/>
          </w:tcPr>
          <w:p w:rsidR="00C360FC" w:rsidRPr="00B072C1" w:rsidRDefault="00C360FC" w:rsidP="000956A0">
            <w:pPr>
              <w:pStyle w:val="ConsPlusNormal"/>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Дорожный фонд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p>
        </w:tc>
        <w:tc>
          <w:tcPr>
            <w:tcW w:w="4819" w:type="dxa"/>
          </w:tcPr>
          <w:p w:rsidR="00C360FC" w:rsidRPr="00B072C1" w:rsidRDefault="00C360FC" w:rsidP="000956A0">
            <w:pPr>
              <w:pStyle w:val="ConsPlusNormal"/>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Планирование объемов бюджетных ассигнований дорожного фонда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осуществляется с учетом требований Бюджетного </w:t>
            </w:r>
            <w:hyperlink r:id="rId14" w:history="1">
              <w:r w:rsidRPr="0082577F">
                <w:rPr>
                  <w:rFonts w:ascii="Times New Roman" w:hAnsi="Times New Roman" w:cs="Times New Roman"/>
                  <w:sz w:val="28"/>
                  <w:szCs w:val="28"/>
                </w:rPr>
                <w:t>кодекса</w:t>
              </w:r>
            </w:hyperlink>
            <w:r w:rsidRPr="00B072C1">
              <w:rPr>
                <w:rFonts w:ascii="Times New Roman" w:hAnsi="Times New Roman" w:cs="Times New Roman"/>
                <w:sz w:val="28"/>
                <w:szCs w:val="28"/>
              </w:rPr>
              <w:t xml:space="preserve"> Российской Федерации и порядка формирования и использования бюджетных ассигнований дорожного фонда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утвержденного </w:t>
            </w:r>
            <w:r>
              <w:rPr>
                <w:rFonts w:ascii="Times New Roman" w:hAnsi="Times New Roman" w:cs="Times New Roman"/>
                <w:sz w:val="28"/>
                <w:szCs w:val="28"/>
              </w:rPr>
              <w:t>Советом</w:t>
            </w:r>
            <w:r w:rsidRPr="00B072C1">
              <w:rPr>
                <w:rFonts w:ascii="Times New Roman" w:hAnsi="Times New Roman" w:cs="Times New Roman"/>
                <w:sz w:val="28"/>
                <w:szCs w:val="28"/>
              </w:rPr>
              <w:t xml:space="preserve">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p>
        </w:tc>
      </w:tr>
      <w:tr w:rsidR="00C360FC" w:rsidRPr="00B072C1" w:rsidTr="000956A0">
        <w:tc>
          <w:tcPr>
            <w:tcW w:w="567" w:type="dxa"/>
          </w:tcPr>
          <w:p w:rsidR="00C360FC" w:rsidRPr="00B072C1" w:rsidRDefault="00C360FC" w:rsidP="000956A0">
            <w:pPr>
              <w:pStyle w:val="ConsPlusNormal"/>
              <w:contextualSpacing/>
              <w:jc w:val="center"/>
              <w:rPr>
                <w:rFonts w:ascii="Times New Roman" w:hAnsi="Times New Roman" w:cs="Times New Roman"/>
                <w:sz w:val="28"/>
                <w:szCs w:val="28"/>
              </w:rPr>
            </w:pPr>
            <w:r>
              <w:rPr>
                <w:rFonts w:ascii="Times New Roman" w:hAnsi="Times New Roman" w:cs="Times New Roman"/>
                <w:sz w:val="28"/>
                <w:szCs w:val="28"/>
              </w:rPr>
              <w:t>1</w:t>
            </w:r>
            <w:r w:rsidRPr="00B072C1">
              <w:rPr>
                <w:rFonts w:ascii="Times New Roman" w:hAnsi="Times New Roman" w:cs="Times New Roman"/>
                <w:sz w:val="28"/>
                <w:szCs w:val="28"/>
              </w:rPr>
              <w:t>5</w:t>
            </w:r>
          </w:p>
        </w:tc>
        <w:tc>
          <w:tcPr>
            <w:tcW w:w="3685" w:type="dxa"/>
          </w:tcPr>
          <w:p w:rsidR="00C360FC" w:rsidRPr="00B072C1" w:rsidRDefault="00C360FC" w:rsidP="000956A0">
            <w:pPr>
              <w:pStyle w:val="ConsPlusNormal"/>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Мероприятия </w:t>
            </w:r>
            <w:r>
              <w:rPr>
                <w:rFonts w:ascii="Times New Roman" w:hAnsi="Times New Roman" w:cs="Times New Roman"/>
                <w:sz w:val="28"/>
                <w:szCs w:val="28"/>
              </w:rPr>
              <w:t>муниципальных</w:t>
            </w:r>
            <w:r w:rsidRPr="00B072C1">
              <w:rPr>
                <w:rFonts w:ascii="Times New Roman" w:hAnsi="Times New Roman" w:cs="Times New Roman"/>
                <w:sz w:val="28"/>
                <w:szCs w:val="28"/>
              </w:rPr>
              <w:t xml:space="preserve"> программ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(за исключением направлений, перечисленных в </w:t>
            </w:r>
            <w:hyperlink w:anchor="P576" w:history="1">
              <w:r w:rsidRPr="0082577F">
                <w:rPr>
                  <w:rFonts w:ascii="Times New Roman" w:hAnsi="Times New Roman" w:cs="Times New Roman"/>
                  <w:sz w:val="28"/>
                  <w:szCs w:val="28"/>
                </w:rPr>
                <w:t xml:space="preserve">строках </w:t>
              </w:r>
              <w:r>
                <w:rPr>
                  <w:rFonts w:ascii="Times New Roman" w:hAnsi="Times New Roman" w:cs="Times New Roman"/>
                  <w:sz w:val="28"/>
                  <w:szCs w:val="28"/>
                </w:rPr>
                <w:t>№</w:t>
              </w:r>
              <w:r w:rsidRPr="0082577F">
                <w:rPr>
                  <w:rFonts w:ascii="Times New Roman" w:hAnsi="Times New Roman" w:cs="Times New Roman"/>
                  <w:sz w:val="28"/>
                  <w:szCs w:val="28"/>
                </w:rPr>
                <w:t xml:space="preserve"> 1</w:t>
              </w:r>
            </w:hyperlink>
            <w:r w:rsidRPr="0082577F">
              <w:rPr>
                <w:rFonts w:ascii="Times New Roman" w:hAnsi="Times New Roman" w:cs="Times New Roman"/>
                <w:sz w:val="28"/>
                <w:szCs w:val="28"/>
              </w:rPr>
              <w:t xml:space="preserve"> - </w:t>
            </w:r>
            <w:hyperlink w:anchor="P670" w:history="1">
              <w:r>
                <w:rPr>
                  <w:rFonts w:ascii="Times New Roman" w:hAnsi="Times New Roman" w:cs="Times New Roman"/>
                  <w:sz w:val="28"/>
                  <w:szCs w:val="28"/>
                </w:rPr>
                <w:t>1</w:t>
              </w:r>
              <w:r w:rsidRPr="0082577F">
                <w:rPr>
                  <w:rFonts w:ascii="Times New Roman" w:hAnsi="Times New Roman" w:cs="Times New Roman"/>
                  <w:sz w:val="28"/>
                  <w:szCs w:val="28"/>
                </w:rPr>
                <w:t>4</w:t>
              </w:r>
            </w:hyperlink>
            <w:r w:rsidRPr="0082577F">
              <w:rPr>
                <w:rFonts w:ascii="Times New Roman" w:hAnsi="Times New Roman" w:cs="Times New Roman"/>
                <w:sz w:val="28"/>
                <w:szCs w:val="28"/>
              </w:rPr>
              <w:t xml:space="preserve"> наст</w:t>
            </w:r>
            <w:r w:rsidRPr="00B072C1">
              <w:rPr>
                <w:rFonts w:ascii="Times New Roman" w:hAnsi="Times New Roman" w:cs="Times New Roman"/>
                <w:sz w:val="28"/>
                <w:szCs w:val="28"/>
              </w:rPr>
              <w:t>оящего пункта)</w:t>
            </w:r>
          </w:p>
        </w:tc>
        <w:tc>
          <w:tcPr>
            <w:tcW w:w="4819" w:type="dxa"/>
          </w:tcPr>
          <w:p w:rsidR="00C360FC" w:rsidRPr="00B072C1" w:rsidRDefault="00C360FC" w:rsidP="000956A0">
            <w:pPr>
              <w:pStyle w:val="ConsPlusNormal"/>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Планируются на уровне текущего финансового года с учетом обеспечения в первоочередном порядке </w:t>
            </w:r>
            <w:proofErr w:type="spellStart"/>
            <w:r w:rsidRPr="00B072C1">
              <w:rPr>
                <w:rFonts w:ascii="Times New Roman" w:hAnsi="Times New Roman" w:cs="Times New Roman"/>
                <w:sz w:val="28"/>
                <w:szCs w:val="28"/>
              </w:rPr>
              <w:t>софинансируемых</w:t>
            </w:r>
            <w:proofErr w:type="spellEnd"/>
            <w:r w:rsidRPr="00B072C1">
              <w:rPr>
                <w:rFonts w:ascii="Times New Roman" w:hAnsi="Times New Roman" w:cs="Times New Roman"/>
                <w:sz w:val="28"/>
                <w:szCs w:val="28"/>
              </w:rPr>
              <w:t xml:space="preserve"> из </w:t>
            </w:r>
            <w:r>
              <w:rPr>
                <w:rFonts w:ascii="Times New Roman" w:hAnsi="Times New Roman" w:cs="Times New Roman"/>
                <w:sz w:val="28"/>
                <w:szCs w:val="28"/>
              </w:rPr>
              <w:t>областного</w:t>
            </w:r>
            <w:r w:rsidRPr="00B072C1">
              <w:rPr>
                <w:rFonts w:ascii="Times New Roman" w:hAnsi="Times New Roman" w:cs="Times New Roman"/>
                <w:sz w:val="28"/>
                <w:szCs w:val="28"/>
              </w:rPr>
              <w:t xml:space="preserve"> бюджета мероприятий и </w:t>
            </w:r>
            <w:proofErr w:type="spellStart"/>
            <w:r w:rsidRPr="00B072C1">
              <w:rPr>
                <w:rFonts w:ascii="Times New Roman" w:hAnsi="Times New Roman" w:cs="Times New Roman"/>
                <w:sz w:val="28"/>
                <w:szCs w:val="28"/>
              </w:rPr>
              <w:t>непревышения</w:t>
            </w:r>
            <w:proofErr w:type="spellEnd"/>
            <w:r w:rsidRPr="00B072C1">
              <w:rPr>
                <w:rFonts w:ascii="Times New Roman" w:hAnsi="Times New Roman" w:cs="Times New Roman"/>
                <w:sz w:val="28"/>
                <w:szCs w:val="28"/>
              </w:rPr>
              <w:t xml:space="preserve"> общего объема бюджетных ассигнований, указанного в </w:t>
            </w:r>
            <w:hyperlink w:anchor="P564" w:history="1">
              <w:r w:rsidRPr="0082577F">
                <w:rPr>
                  <w:rFonts w:ascii="Times New Roman" w:hAnsi="Times New Roman" w:cs="Times New Roman"/>
                  <w:sz w:val="28"/>
                  <w:szCs w:val="28"/>
                </w:rPr>
                <w:t>пункте 3</w:t>
              </w:r>
            </w:hyperlink>
            <w:r w:rsidRPr="00B072C1">
              <w:rPr>
                <w:rFonts w:ascii="Times New Roman" w:hAnsi="Times New Roman" w:cs="Times New Roman"/>
                <w:sz w:val="28"/>
                <w:szCs w:val="28"/>
              </w:rPr>
              <w:t xml:space="preserve"> настоящей Методики, в случаях включения в </w:t>
            </w:r>
            <w:r>
              <w:rPr>
                <w:rFonts w:ascii="Times New Roman" w:hAnsi="Times New Roman" w:cs="Times New Roman"/>
                <w:sz w:val="28"/>
                <w:szCs w:val="28"/>
              </w:rPr>
              <w:t>муниципальные</w:t>
            </w:r>
            <w:r w:rsidRPr="00B072C1">
              <w:rPr>
                <w:rFonts w:ascii="Times New Roman" w:hAnsi="Times New Roman" w:cs="Times New Roman"/>
                <w:sz w:val="28"/>
                <w:szCs w:val="28"/>
              </w:rPr>
              <w:t xml:space="preserve"> программы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новых мероприятий</w:t>
            </w:r>
          </w:p>
        </w:tc>
      </w:tr>
    </w:tbl>
    <w:p w:rsidR="00C360FC" w:rsidRPr="00B072C1" w:rsidRDefault="00C360FC" w:rsidP="00C360FC">
      <w:pPr>
        <w:pStyle w:val="ConsPlusNormal"/>
        <w:contextualSpacing/>
        <w:jc w:val="both"/>
        <w:rPr>
          <w:rFonts w:ascii="Times New Roman" w:hAnsi="Times New Roman" w:cs="Times New Roman"/>
          <w:sz w:val="28"/>
          <w:szCs w:val="28"/>
        </w:rPr>
      </w:pPr>
    </w:p>
    <w:p w:rsidR="00C360FC" w:rsidRDefault="00C360FC" w:rsidP="00C360FC">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Расходы бюджета муниципального района, осуществляемые за счет безвозмездных поступлений целевого характера, определяются в соответствии с законом Омской области об областном бюджете на текущий финансовый год и на плановый период и нормативными правовыми актами, принимаемыми в целях его реализации.</w:t>
      </w:r>
    </w:p>
    <w:p w:rsidR="00C360FC" w:rsidRPr="00B072C1" w:rsidRDefault="00C360FC" w:rsidP="00C360FC">
      <w:pPr>
        <w:pStyle w:val="ConsPlusNormal"/>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6. Общий размер предельных объемов бюджетных ассигнований на очередной финансовый год и на плановый период (</w:t>
      </w:r>
      <w:proofErr w:type="spellStart"/>
      <w:r w:rsidRPr="00B072C1">
        <w:rPr>
          <w:rFonts w:ascii="Times New Roman" w:hAnsi="Times New Roman" w:cs="Times New Roman"/>
          <w:sz w:val="28"/>
          <w:szCs w:val="28"/>
        </w:rPr>
        <w:t>А</w:t>
      </w:r>
      <w:proofErr w:type="gramStart"/>
      <w:r w:rsidRPr="00B072C1">
        <w:rPr>
          <w:rFonts w:ascii="Times New Roman" w:hAnsi="Times New Roman" w:cs="Times New Roman"/>
          <w:sz w:val="28"/>
          <w:szCs w:val="28"/>
          <w:vertAlign w:val="subscript"/>
        </w:rPr>
        <w:t>k</w:t>
      </w:r>
      <w:proofErr w:type="spellEnd"/>
      <w:proofErr w:type="gramEnd"/>
      <w:r w:rsidRPr="00B072C1">
        <w:rPr>
          <w:rFonts w:ascii="Times New Roman" w:hAnsi="Times New Roman" w:cs="Times New Roman"/>
          <w:sz w:val="28"/>
          <w:szCs w:val="28"/>
        </w:rPr>
        <w:t xml:space="preserve">) определяется </w:t>
      </w:r>
      <w:r>
        <w:rPr>
          <w:rFonts w:ascii="Times New Roman" w:hAnsi="Times New Roman" w:cs="Times New Roman"/>
          <w:sz w:val="28"/>
          <w:szCs w:val="28"/>
        </w:rPr>
        <w:t>Комитетом финансов и контроля Администрации</w:t>
      </w:r>
      <w:r w:rsidRPr="00B072C1">
        <w:rPr>
          <w:rFonts w:ascii="Times New Roman" w:hAnsi="Times New Roman" w:cs="Times New Roman"/>
          <w:sz w:val="28"/>
          <w:szCs w:val="28"/>
        </w:rPr>
        <w:t xml:space="preserve"> исходя из прогноза налоговых и неналоговых доходов бюджета</w:t>
      </w:r>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источников финансирования дефицита бюджета</w:t>
      </w:r>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определяемого с учетом выполнения обязательств, объемов дотаций из других бюджетов бюджетной системы Российской Федерации и приоритетов социально-экономического развития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на очередной финансовый год и на плановый период.</w:t>
      </w:r>
    </w:p>
    <w:p w:rsidR="00C360FC" w:rsidRPr="00B072C1" w:rsidRDefault="00C360FC" w:rsidP="00C360FC">
      <w:pPr>
        <w:pStyle w:val="ConsPlusNormal"/>
        <w:spacing w:before="220"/>
        <w:ind w:firstLine="540"/>
        <w:contextualSpacing/>
        <w:jc w:val="both"/>
        <w:rPr>
          <w:rFonts w:ascii="Times New Roman" w:hAnsi="Times New Roman" w:cs="Times New Roman"/>
          <w:sz w:val="28"/>
          <w:szCs w:val="28"/>
        </w:rPr>
      </w:pPr>
      <w:r>
        <w:rPr>
          <w:rFonts w:ascii="Times New Roman" w:hAnsi="Times New Roman" w:cs="Times New Roman"/>
          <w:sz w:val="28"/>
          <w:szCs w:val="28"/>
        </w:rPr>
        <w:lastRenderedPageBreak/>
        <w:t>7</w:t>
      </w:r>
      <w:r w:rsidRPr="00B072C1">
        <w:rPr>
          <w:rFonts w:ascii="Times New Roman" w:hAnsi="Times New Roman" w:cs="Times New Roman"/>
          <w:sz w:val="28"/>
          <w:szCs w:val="28"/>
        </w:rPr>
        <w:t xml:space="preserve">. Распределение общего размера предельных объемов бюджетных ассигнований осуществляется </w:t>
      </w:r>
      <w:r>
        <w:rPr>
          <w:rFonts w:ascii="Times New Roman" w:hAnsi="Times New Roman" w:cs="Times New Roman"/>
          <w:sz w:val="28"/>
          <w:szCs w:val="28"/>
        </w:rPr>
        <w:t>Комитетом финансов и контроля Администрации</w:t>
      </w:r>
      <w:r w:rsidRPr="00B072C1">
        <w:rPr>
          <w:rFonts w:ascii="Times New Roman" w:hAnsi="Times New Roman" w:cs="Times New Roman"/>
          <w:sz w:val="28"/>
          <w:szCs w:val="28"/>
        </w:rPr>
        <w:t xml:space="preserve"> в порядке, предусмотренном </w:t>
      </w:r>
      <w:hyperlink w:anchor="P686" w:history="1">
        <w:r w:rsidRPr="00224686">
          <w:rPr>
            <w:rFonts w:ascii="Times New Roman" w:hAnsi="Times New Roman" w:cs="Times New Roman"/>
            <w:sz w:val="28"/>
            <w:szCs w:val="28"/>
          </w:rPr>
          <w:t xml:space="preserve">пунктами </w:t>
        </w:r>
        <w:r>
          <w:rPr>
            <w:rFonts w:ascii="Times New Roman" w:hAnsi="Times New Roman" w:cs="Times New Roman"/>
            <w:sz w:val="28"/>
            <w:szCs w:val="28"/>
          </w:rPr>
          <w:t>8</w:t>
        </w:r>
      </w:hyperlink>
      <w:r w:rsidRPr="00224686">
        <w:rPr>
          <w:rFonts w:ascii="Times New Roman" w:hAnsi="Times New Roman" w:cs="Times New Roman"/>
          <w:sz w:val="28"/>
          <w:szCs w:val="28"/>
        </w:rPr>
        <w:t xml:space="preserve"> - </w:t>
      </w:r>
      <w:hyperlink w:anchor="P754" w:history="1">
        <w:r w:rsidRPr="000E5537">
          <w:rPr>
            <w:rFonts w:ascii="Times New Roman" w:hAnsi="Times New Roman" w:cs="Times New Roman"/>
            <w:sz w:val="28"/>
            <w:szCs w:val="28"/>
          </w:rPr>
          <w:t>15</w:t>
        </w:r>
      </w:hyperlink>
      <w:r w:rsidRPr="00B072C1">
        <w:rPr>
          <w:rFonts w:ascii="Times New Roman" w:hAnsi="Times New Roman" w:cs="Times New Roman"/>
          <w:sz w:val="28"/>
          <w:szCs w:val="28"/>
        </w:rPr>
        <w:t xml:space="preserve"> настоящей Методики.</w:t>
      </w:r>
    </w:p>
    <w:p w:rsidR="00C360FC" w:rsidRPr="00B072C1" w:rsidRDefault="00C360FC" w:rsidP="00C360FC">
      <w:pPr>
        <w:pStyle w:val="ConsPlusNormal"/>
        <w:spacing w:before="220"/>
        <w:ind w:firstLine="540"/>
        <w:contextualSpacing/>
        <w:jc w:val="both"/>
        <w:rPr>
          <w:rFonts w:ascii="Times New Roman" w:hAnsi="Times New Roman" w:cs="Times New Roman"/>
          <w:sz w:val="28"/>
          <w:szCs w:val="28"/>
        </w:rPr>
      </w:pPr>
      <w:r>
        <w:rPr>
          <w:rFonts w:ascii="Times New Roman" w:hAnsi="Times New Roman" w:cs="Times New Roman"/>
          <w:sz w:val="28"/>
          <w:szCs w:val="28"/>
        </w:rPr>
        <w:t>8</w:t>
      </w:r>
      <w:r w:rsidRPr="00B072C1">
        <w:rPr>
          <w:rFonts w:ascii="Times New Roman" w:hAnsi="Times New Roman" w:cs="Times New Roman"/>
          <w:sz w:val="28"/>
          <w:szCs w:val="28"/>
        </w:rPr>
        <w:t>. Для целей распределения общего размера предельных объемов бюджетных ассигнований между субъектами бюджетного планирования используется следующая группировка расходов бюджета</w:t>
      </w:r>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w:t>
      </w:r>
    </w:p>
    <w:p w:rsidR="00C360FC" w:rsidRPr="00B072C1" w:rsidRDefault="00C360FC" w:rsidP="00C360FC">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1) первая группа - первоочередные расходы, к которым относятся:</w:t>
      </w:r>
    </w:p>
    <w:p w:rsidR="00C360FC" w:rsidRPr="00B072C1" w:rsidRDefault="00C360FC" w:rsidP="00C360FC">
      <w:pPr>
        <w:pStyle w:val="ConsPlusNormal"/>
        <w:spacing w:before="220"/>
        <w:ind w:firstLine="540"/>
        <w:contextualSpacing/>
        <w:jc w:val="both"/>
        <w:rPr>
          <w:rFonts w:ascii="Times New Roman" w:hAnsi="Times New Roman" w:cs="Times New Roman"/>
          <w:sz w:val="28"/>
          <w:szCs w:val="28"/>
        </w:rPr>
      </w:pPr>
      <w:proofErr w:type="gramStart"/>
      <w:r w:rsidRPr="00B072C1">
        <w:rPr>
          <w:rFonts w:ascii="Times New Roman" w:hAnsi="Times New Roman" w:cs="Times New Roman"/>
          <w:sz w:val="28"/>
          <w:szCs w:val="28"/>
        </w:rPr>
        <w:t xml:space="preserve">- расходы, осуществляемые в пределах </w:t>
      </w:r>
      <w:r>
        <w:rPr>
          <w:rFonts w:ascii="Times New Roman" w:hAnsi="Times New Roman" w:cs="Times New Roman"/>
          <w:sz w:val="28"/>
          <w:szCs w:val="28"/>
        </w:rPr>
        <w:t xml:space="preserve">ФОТ ОМСУ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w:t>
      </w:r>
      <w:r>
        <w:rPr>
          <w:rFonts w:ascii="Times New Roman" w:hAnsi="Times New Roman" w:cs="Times New Roman"/>
          <w:sz w:val="28"/>
          <w:szCs w:val="28"/>
        </w:rPr>
        <w:t>фонда оплаты труда муниципальными</w:t>
      </w:r>
      <w:r w:rsidRPr="00B072C1">
        <w:rPr>
          <w:rFonts w:ascii="Times New Roman" w:hAnsi="Times New Roman" w:cs="Times New Roman"/>
          <w:sz w:val="28"/>
          <w:szCs w:val="28"/>
        </w:rPr>
        <w:t xml:space="preserve"> учреждениями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взносы по обязательному социальному страхованию на выплаты по оплате труда работников и иные выплаты работникам органов </w:t>
      </w:r>
      <w:r>
        <w:rPr>
          <w:rFonts w:ascii="Times New Roman" w:hAnsi="Times New Roman" w:cs="Times New Roman"/>
          <w:sz w:val="28"/>
          <w:szCs w:val="28"/>
        </w:rPr>
        <w:t xml:space="preserve">местного самоуправления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и </w:t>
      </w:r>
      <w:r>
        <w:rPr>
          <w:rFonts w:ascii="Times New Roman" w:hAnsi="Times New Roman" w:cs="Times New Roman"/>
          <w:sz w:val="28"/>
          <w:szCs w:val="28"/>
        </w:rPr>
        <w:t>муниципальных</w:t>
      </w:r>
      <w:r w:rsidRPr="00B072C1">
        <w:rPr>
          <w:rFonts w:ascii="Times New Roman" w:hAnsi="Times New Roman" w:cs="Times New Roman"/>
          <w:sz w:val="28"/>
          <w:szCs w:val="28"/>
        </w:rPr>
        <w:t xml:space="preserve"> учреждений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w:t>
      </w:r>
      <w:r>
        <w:rPr>
          <w:rFonts w:ascii="Times New Roman" w:hAnsi="Times New Roman" w:cs="Times New Roman"/>
          <w:sz w:val="28"/>
          <w:szCs w:val="28"/>
        </w:rPr>
        <w:t>в том числе</w:t>
      </w:r>
      <w:r w:rsidRPr="00B072C1">
        <w:rPr>
          <w:rFonts w:ascii="Times New Roman" w:hAnsi="Times New Roman" w:cs="Times New Roman"/>
          <w:sz w:val="28"/>
          <w:szCs w:val="28"/>
        </w:rPr>
        <w:t xml:space="preserve"> за счет субсидий бюджетным учреждениям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 межбюджетные трансферты бюджетам поселений </w:t>
      </w:r>
      <w:proofErr w:type="spellStart"/>
      <w:r>
        <w:rPr>
          <w:rFonts w:ascii="Times New Roman" w:hAnsi="Times New Roman" w:cs="Times New Roman"/>
          <w:sz w:val="28"/>
          <w:szCs w:val="28"/>
        </w:rPr>
        <w:t>Любинского</w:t>
      </w:r>
      <w:proofErr w:type="spellEnd"/>
      <w:proofErr w:type="gramEnd"/>
      <w:r>
        <w:rPr>
          <w:rFonts w:ascii="Times New Roman" w:hAnsi="Times New Roman" w:cs="Times New Roman"/>
          <w:sz w:val="28"/>
          <w:szCs w:val="28"/>
        </w:rPr>
        <w:t xml:space="preserve"> муниципального района на указанные цели;</w:t>
      </w:r>
    </w:p>
    <w:p w:rsidR="00C360FC" w:rsidRPr="00B072C1" w:rsidRDefault="00C360FC" w:rsidP="00C360FC">
      <w:pPr>
        <w:pStyle w:val="ConsPlusNormal"/>
        <w:spacing w:before="220"/>
        <w:ind w:firstLine="540"/>
        <w:contextualSpacing/>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B072C1">
        <w:rPr>
          <w:rFonts w:ascii="Times New Roman" w:hAnsi="Times New Roman" w:cs="Times New Roman"/>
          <w:sz w:val="28"/>
          <w:szCs w:val="28"/>
        </w:rPr>
        <w:t>расходы</w:t>
      </w:r>
      <w:r>
        <w:rPr>
          <w:rFonts w:ascii="Times New Roman" w:hAnsi="Times New Roman" w:cs="Times New Roman"/>
          <w:sz w:val="28"/>
          <w:szCs w:val="28"/>
        </w:rPr>
        <w:t>, зарезервированные</w:t>
      </w:r>
      <w:r w:rsidRPr="00B072C1">
        <w:rPr>
          <w:rFonts w:ascii="Times New Roman" w:hAnsi="Times New Roman" w:cs="Times New Roman"/>
          <w:sz w:val="28"/>
          <w:szCs w:val="28"/>
        </w:rPr>
        <w:t xml:space="preserve"> на повышение оплаты труда отдельных категорий работников бюджетной сферы в соответствии с </w:t>
      </w:r>
      <w:r>
        <w:rPr>
          <w:rFonts w:ascii="Times New Roman" w:hAnsi="Times New Roman" w:cs="Times New Roman"/>
          <w:sz w:val="28"/>
          <w:szCs w:val="28"/>
        </w:rPr>
        <w:t>У</w:t>
      </w:r>
      <w:r w:rsidRPr="00B072C1">
        <w:rPr>
          <w:rFonts w:ascii="Times New Roman" w:hAnsi="Times New Roman" w:cs="Times New Roman"/>
          <w:sz w:val="28"/>
          <w:szCs w:val="28"/>
        </w:rPr>
        <w:t>каз</w:t>
      </w:r>
      <w:r>
        <w:rPr>
          <w:rFonts w:ascii="Times New Roman" w:hAnsi="Times New Roman" w:cs="Times New Roman"/>
          <w:sz w:val="28"/>
          <w:szCs w:val="28"/>
        </w:rPr>
        <w:t>ом</w:t>
      </w:r>
      <w:r w:rsidRPr="00B072C1">
        <w:rPr>
          <w:rFonts w:ascii="Times New Roman" w:hAnsi="Times New Roman" w:cs="Times New Roman"/>
          <w:sz w:val="28"/>
          <w:szCs w:val="28"/>
        </w:rPr>
        <w:t xml:space="preserve"> Президента Российской Федерации</w:t>
      </w:r>
      <w:r>
        <w:rPr>
          <w:rFonts w:ascii="Times New Roman" w:hAnsi="Times New Roman" w:cs="Times New Roman"/>
          <w:sz w:val="28"/>
          <w:szCs w:val="28"/>
        </w:rPr>
        <w:t xml:space="preserve">, отдельных категорий работников бюджетной сферы, на которых не распространяются действия Указа Президента Российской Федерации, в соответствии с решением высшего должностного лица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 а также на повышение оплаты труда в связи с изменением минимального размера оплаты труда</w:t>
      </w:r>
      <w:r w:rsidRPr="00B072C1">
        <w:rPr>
          <w:rFonts w:ascii="Times New Roman" w:hAnsi="Times New Roman" w:cs="Times New Roman"/>
          <w:sz w:val="28"/>
          <w:szCs w:val="28"/>
        </w:rPr>
        <w:t xml:space="preserve"> (далее - расходы, связанные с</w:t>
      </w:r>
      <w:proofErr w:type="gramEnd"/>
      <w:r w:rsidRPr="00B072C1">
        <w:rPr>
          <w:rFonts w:ascii="Times New Roman" w:hAnsi="Times New Roman" w:cs="Times New Roman"/>
          <w:sz w:val="28"/>
          <w:szCs w:val="28"/>
        </w:rPr>
        <w:t xml:space="preserve"> повышением оплаты труда);</w:t>
      </w:r>
    </w:p>
    <w:p w:rsidR="00C360FC" w:rsidRPr="00B072C1" w:rsidRDefault="00C360FC" w:rsidP="00C360FC">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дотации бюджетам</w:t>
      </w:r>
      <w:r>
        <w:rPr>
          <w:rFonts w:ascii="Times New Roman" w:hAnsi="Times New Roman" w:cs="Times New Roman"/>
          <w:sz w:val="28"/>
          <w:szCs w:val="28"/>
        </w:rPr>
        <w:t xml:space="preserve"> поселений</w:t>
      </w:r>
      <w:r w:rsidRPr="00B072C1">
        <w:rPr>
          <w:rFonts w:ascii="Times New Roman" w:hAnsi="Times New Roman" w:cs="Times New Roman"/>
          <w:sz w:val="28"/>
          <w:szCs w:val="28"/>
        </w:rPr>
        <w:t>;</w:t>
      </w:r>
    </w:p>
    <w:p w:rsidR="00C360FC" w:rsidRPr="00B072C1" w:rsidRDefault="00C360FC" w:rsidP="00C360FC">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 формирование резервного фонда </w:t>
      </w:r>
      <w:r>
        <w:rPr>
          <w:rFonts w:ascii="Times New Roman" w:hAnsi="Times New Roman" w:cs="Times New Roman"/>
          <w:sz w:val="28"/>
          <w:szCs w:val="28"/>
        </w:rPr>
        <w:t>Администрации</w:t>
      </w:r>
      <w:r w:rsidRPr="00B072C1">
        <w:rPr>
          <w:rFonts w:ascii="Times New Roman" w:hAnsi="Times New Roman" w:cs="Times New Roman"/>
          <w:sz w:val="28"/>
          <w:szCs w:val="28"/>
        </w:rPr>
        <w:t xml:space="preserve">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w:t>
      </w:r>
    </w:p>
    <w:p w:rsidR="00C360FC" w:rsidRPr="00B072C1" w:rsidRDefault="00C360FC" w:rsidP="00C360FC">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 формирование дорожного фонда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w:t>
      </w:r>
    </w:p>
    <w:p w:rsidR="00C360FC" w:rsidRPr="00B072C1" w:rsidRDefault="00C360FC" w:rsidP="00C360FC">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расходы бюджета</w:t>
      </w:r>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связанные </w:t>
      </w:r>
      <w:proofErr w:type="gramStart"/>
      <w:r w:rsidRPr="00B072C1">
        <w:rPr>
          <w:rFonts w:ascii="Times New Roman" w:hAnsi="Times New Roman" w:cs="Times New Roman"/>
          <w:sz w:val="28"/>
          <w:szCs w:val="28"/>
        </w:rPr>
        <w:t>с</w:t>
      </w:r>
      <w:proofErr w:type="gramEnd"/>
      <w:r w:rsidRPr="00B072C1">
        <w:rPr>
          <w:rFonts w:ascii="Times New Roman" w:hAnsi="Times New Roman" w:cs="Times New Roman"/>
          <w:sz w:val="28"/>
          <w:szCs w:val="28"/>
        </w:rPr>
        <w:t>:</w:t>
      </w:r>
    </w:p>
    <w:p w:rsidR="00C360FC" w:rsidRPr="00B072C1" w:rsidRDefault="00C360FC" w:rsidP="00C360FC">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обеспечением условий </w:t>
      </w:r>
      <w:proofErr w:type="spellStart"/>
      <w:r w:rsidRPr="00B072C1">
        <w:rPr>
          <w:rFonts w:ascii="Times New Roman" w:hAnsi="Times New Roman" w:cs="Times New Roman"/>
          <w:sz w:val="28"/>
          <w:szCs w:val="28"/>
        </w:rPr>
        <w:t>софинансирования</w:t>
      </w:r>
      <w:proofErr w:type="spellEnd"/>
      <w:r>
        <w:rPr>
          <w:rFonts w:ascii="Times New Roman" w:hAnsi="Times New Roman" w:cs="Times New Roman"/>
          <w:sz w:val="28"/>
          <w:szCs w:val="28"/>
        </w:rPr>
        <w:t>, в том числе в целях реализации национальных проектов,</w:t>
      </w:r>
      <w:r w:rsidRPr="00B072C1">
        <w:rPr>
          <w:rFonts w:ascii="Times New Roman" w:hAnsi="Times New Roman" w:cs="Times New Roman"/>
          <w:sz w:val="28"/>
          <w:szCs w:val="28"/>
        </w:rPr>
        <w:t xml:space="preserve"> по соглашениям</w:t>
      </w:r>
      <w:r>
        <w:rPr>
          <w:rFonts w:ascii="Times New Roman" w:hAnsi="Times New Roman" w:cs="Times New Roman"/>
          <w:sz w:val="28"/>
          <w:szCs w:val="28"/>
        </w:rPr>
        <w:t xml:space="preserve"> по</w:t>
      </w:r>
      <w:r w:rsidRPr="00B072C1">
        <w:rPr>
          <w:rFonts w:ascii="Times New Roman" w:hAnsi="Times New Roman" w:cs="Times New Roman"/>
          <w:sz w:val="28"/>
          <w:szCs w:val="28"/>
        </w:rPr>
        <w:t xml:space="preserve"> </w:t>
      </w:r>
      <w:r>
        <w:rPr>
          <w:rFonts w:ascii="Times New Roman" w:hAnsi="Times New Roman" w:cs="Times New Roman"/>
          <w:sz w:val="28"/>
          <w:szCs w:val="28"/>
        </w:rPr>
        <w:t xml:space="preserve">принятым нормативным правовым актам Омской области </w:t>
      </w:r>
      <w:r w:rsidRPr="00B072C1">
        <w:rPr>
          <w:rFonts w:ascii="Times New Roman" w:hAnsi="Times New Roman" w:cs="Times New Roman"/>
          <w:sz w:val="28"/>
          <w:szCs w:val="28"/>
        </w:rPr>
        <w:t xml:space="preserve">о предоставлении межбюджетных трансфертов бюджету </w:t>
      </w:r>
      <w:r>
        <w:rPr>
          <w:rFonts w:ascii="Times New Roman" w:hAnsi="Times New Roman" w:cs="Times New Roman"/>
          <w:sz w:val="28"/>
          <w:szCs w:val="28"/>
        </w:rPr>
        <w:t xml:space="preserve">муниципального района </w:t>
      </w:r>
      <w:r w:rsidRPr="00B072C1">
        <w:rPr>
          <w:rFonts w:ascii="Times New Roman" w:hAnsi="Times New Roman" w:cs="Times New Roman"/>
          <w:sz w:val="28"/>
          <w:szCs w:val="28"/>
        </w:rPr>
        <w:t xml:space="preserve">из </w:t>
      </w:r>
      <w:r>
        <w:rPr>
          <w:rFonts w:ascii="Times New Roman" w:hAnsi="Times New Roman" w:cs="Times New Roman"/>
          <w:sz w:val="28"/>
          <w:szCs w:val="28"/>
        </w:rPr>
        <w:t>областного</w:t>
      </w:r>
      <w:r w:rsidRPr="00B072C1">
        <w:rPr>
          <w:rFonts w:ascii="Times New Roman" w:hAnsi="Times New Roman" w:cs="Times New Roman"/>
          <w:sz w:val="28"/>
          <w:szCs w:val="28"/>
        </w:rPr>
        <w:t xml:space="preserve"> бюджета;</w:t>
      </w:r>
    </w:p>
    <w:p w:rsidR="00C360FC" w:rsidRPr="00B072C1" w:rsidRDefault="00C360FC" w:rsidP="00C360FC">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обязательствами по оплате заключенных долгосрочных контрактов;</w:t>
      </w:r>
    </w:p>
    <w:p w:rsidR="00C360FC" w:rsidRPr="00B072C1" w:rsidRDefault="00C360FC" w:rsidP="00C360FC">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осуществлением бюджетных инвестиций в объекты инфраструктуры в целях реализации новых инвестиционных проектов;</w:t>
      </w:r>
    </w:p>
    <w:p w:rsidR="00C360FC" w:rsidRPr="00B072C1" w:rsidRDefault="00C360FC" w:rsidP="00C360FC">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проведением выборов в органы </w:t>
      </w:r>
      <w:r>
        <w:rPr>
          <w:rFonts w:ascii="Times New Roman" w:hAnsi="Times New Roman" w:cs="Times New Roman"/>
          <w:sz w:val="28"/>
          <w:szCs w:val="28"/>
        </w:rPr>
        <w:t>местного самоуправления</w:t>
      </w:r>
      <w:r w:rsidRPr="00B072C1">
        <w:rPr>
          <w:rFonts w:ascii="Times New Roman" w:hAnsi="Times New Roman" w:cs="Times New Roman"/>
          <w:sz w:val="28"/>
          <w:szCs w:val="28"/>
        </w:rPr>
        <w:t xml:space="preserve">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w:t>
      </w:r>
    </w:p>
    <w:p w:rsidR="00C360FC" w:rsidRPr="00B072C1" w:rsidRDefault="00C360FC" w:rsidP="00C360FC">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2) вторая группа - расходы, к которым относятся иные расходы бюджета</w:t>
      </w:r>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не включенные в первую группу.</w:t>
      </w:r>
    </w:p>
    <w:p w:rsidR="00C360FC" w:rsidRPr="00B072C1" w:rsidRDefault="00C360FC" w:rsidP="00C360FC">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Расходы второй группы делятся на следующие подгруппы:</w:t>
      </w:r>
    </w:p>
    <w:p w:rsidR="00C360FC" w:rsidRPr="00B072C1" w:rsidRDefault="00C360FC" w:rsidP="00C360FC">
      <w:pPr>
        <w:pStyle w:val="ConsPlusNormal"/>
        <w:spacing w:before="220"/>
        <w:ind w:firstLine="540"/>
        <w:contextualSpacing/>
        <w:jc w:val="both"/>
        <w:rPr>
          <w:rFonts w:ascii="Times New Roman" w:hAnsi="Times New Roman" w:cs="Times New Roman"/>
          <w:sz w:val="28"/>
          <w:szCs w:val="28"/>
        </w:rPr>
      </w:pPr>
      <w:proofErr w:type="gramStart"/>
      <w:r w:rsidRPr="00B072C1">
        <w:rPr>
          <w:rFonts w:ascii="Times New Roman" w:hAnsi="Times New Roman" w:cs="Times New Roman"/>
          <w:sz w:val="28"/>
          <w:szCs w:val="28"/>
        </w:rPr>
        <w:lastRenderedPageBreak/>
        <w:t xml:space="preserve">- расходы, связанные с осуществлением бюджетных инвестиций в форме капитальных вложений в объекты муниципальной собственности или приобретением объектов недвижимого имущества в муниципальную собственность, в том числе в целях реализации национальных проектов, в части расходов, направленных на достижение значений результатов в рамках заключенных и планируемых к заключению соглашений с </w:t>
      </w:r>
      <w:r>
        <w:rPr>
          <w:rFonts w:ascii="Times New Roman" w:hAnsi="Times New Roman" w:cs="Times New Roman"/>
          <w:sz w:val="28"/>
          <w:szCs w:val="28"/>
        </w:rPr>
        <w:t>областными</w:t>
      </w:r>
      <w:r w:rsidRPr="00B072C1">
        <w:rPr>
          <w:rFonts w:ascii="Times New Roman" w:hAnsi="Times New Roman" w:cs="Times New Roman"/>
          <w:sz w:val="28"/>
          <w:szCs w:val="28"/>
        </w:rPr>
        <w:t xml:space="preserve"> органами исполнительной власти, сверх установленной доли </w:t>
      </w:r>
      <w:proofErr w:type="spellStart"/>
      <w:r w:rsidRPr="00B072C1">
        <w:rPr>
          <w:rFonts w:ascii="Times New Roman" w:hAnsi="Times New Roman" w:cs="Times New Roman"/>
          <w:sz w:val="28"/>
          <w:szCs w:val="28"/>
        </w:rPr>
        <w:t>софинансирования</w:t>
      </w:r>
      <w:proofErr w:type="spellEnd"/>
      <w:r w:rsidRPr="00B072C1">
        <w:rPr>
          <w:rFonts w:ascii="Times New Roman" w:hAnsi="Times New Roman" w:cs="Times New Roman"/>
          <w:sz w:val="28"/>
          <w:szCs w:val="28"/>
        </w:rPr>
        <w:t xml:space="preserve"> из бюджета </w:t>
      </w:r>
      <w:r>
        <w:rPr>
          <w:rFonts w:ascii="Times New Roman" w:hAnsi="Times New Roman" w:cs="Times New Roman"/>
          <w:sz w:val="28"/>
          <w:szCs w:val="28"/>
        </w:rPr>
        <w:t xml:space="preserve">муниципального района </w:t>
      </w:r>
      <w:r w:rsidRPr="00B072C1">
        <w:rPr>
          <w:rFonts w:ascii="Times New Roman" w:hAnsi="Times New Roman" w:cs="Times New Roman"/>
          <w:sz w:val="28"/>
          <w:szCs w:val="28"/>
        </w:rPr>
        <w:t>(далее</w:t>
      </w:r>
      <w:proofErr w:type="gramEnd"/>
      <w:r w:rsidRPr="00B072C1">
        <w:rPr>
          <w:rFonts w:ascii="Times New Roman" w:hAnsi="Times New Roman" w:cs="Times New Roman"/>
          <w:sz w:val="28"/>
          <w:szCs w:val="28"/>
        </w:rPr>
        <w:t xml:space="preserve"> - бюджетные инвестиции, в том числе в целях реализации национальных проектов, сверх установленной доли </w:t>
      </w:r>
      <w:proofErr w:type="spellStart"/>
      <w:r w:rsidRPr="00B072C1">
        <w:rPr>
          <w:rFonts w:ascii="Times New Roman" w:hAnsi="Times New Roman" w:cs="Times New Roman"/>
          <w:sz w:val="28"/>
          <w:szCs w:val="28"/>
        </w:rPr>
        <w:t>софинансирования</w:t>
      </w:r>
      <w:proofErr w:type="spellEnd"/>
      <w:r w:rsidRPr="00B072C1">
        <w:rPr>
          <w:rFonts w:ascii="Times New Roman" w:hAnsi="Times New Roman" w:cs="Times New Roman"/>
          <w:sz w:val="28"/>
          <w:szCs w:val="28"/>
        </w:rPr>
        <w:t xml:space="preserve"> из бюджета</w:t>
      </w:r>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включая:</w:t>
      </w:r>
    </w:p>
    <w:p w:rsidR="00C360FC" w:rsidRPr="00B072C1" w:rsidRDefault="00C360FC" w:rsidP="00C360FC">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осуществление бюджетных инвестиций в форме капитальных вложений в объекты капитального строительства собственности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или приобретение объектов недвижимого имущества в собственность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w:t>
      </w:r>
    </w:p>
    <w:p w:rsidR="00C360FC" w:rsidRPr="00B072C1" w:rsidRDefault="00C360FC" w:rsidP="00C360FC">
      <w:pPr>
        <w:pStyle w:val="ConsPlusNormal"/>
        <w:spacing w:before="220"/>
        <w:ind w:firstLine="540"/>
        <w:contextualSpacing/>
        <w:jc w:val="both"/>
        <w:rPr>
          <w:rFonts w:ascii="Times New Roman" w:hAnsi="Times New Roman" w:cs="Times New Roman"/>
          <w:sz w:val="28"/>
          <w:szCs w:val="28"/>
        </w:rPr>
      </w:pPr>
      <w:proofErr w:type="spellStart"/>
      <w:r w:rsidRPr="00B072C1">
        <w:rPr>
          <w:rFonts w:ascii="Times New Roman" w:hAnsi="Times New Roman" w:cs="Times New Roman"/>
          <w:sz w:val="28"/>
          <w:szCs w:val="28"/>
        </w:rPr>
        <w:t>софинансирование</w:t>
      </w:r>
      <w:proofErr w:type="spellEnd"/>
      <w:r w:rsidRPr="00B072C1">
        <w:rPr>
          <w:rFonts w:ascii="Times New Roman" w:hAnsi="Times New Roman" w:cs="Times New Roman"/>
          <w:sz w:val="28"/>
          <w:szCs w:val="28"/>
        </w:rPr>
        <w:t xml:space="preserve">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w:t>
      </w:r>
    </w:p>
    <w:p w:rsidR="00C360FC" w:rsidRPr="00B072C1" w:rsidRDefault="00C360FC" w:rsidP="00C360FC">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 расходы на содержание органов </w:t>
      </w:r>
      <w:r>
        <w:rPr>
          <w:rFonts w:ascii="Times New Roman" w:hAnsi="Times New Roman" w:cs="Times New Roman"/>
          <w:sz w:val="28"/>
          <w:szCs w:val="28"/>
        </w:rPr>
        <w:t xml:space="preserve">местного самоуправления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за исключением расходов </w:t>
      </w:r>
      <w:proofErr w:type="gramStart"/>
      <w:r w:rsidRPr="00B072C1">
        <w:rPr>
          <w:rFonts w:ascii="Times New Roman" w:hAnsi="Times New Roman" w:cs="Times New Roman"/>
          <w:sz w:val="28"/>
          <w:szCs w:val="28"/>
        </w:rPr>
        <w:t>на</w:t>
      </w:r>
      <w:proofErr w:type="gramEnd"/>
      <w:r w:rsidRPr="00B072C1">
        <w:rPr>
          <w:rFonts w:ascii="Times New Roman" w:hAnsi="Times New Roman" w:cs="Times New Roman"/>
          <w:sz w:val="28"/>
          <w:szCs w:val="28"/>
        </w:rPr>
        <w:t>:</w:t>
      </w:r>
    </w:p>
    <w:p w:rsidR="00C360FC" w:rsidRPr="00B072C1" w:rsidRDefault="00C360FC" w:rsidP="00C360FC">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фонд оплаты труда органов </w:t>
      </w:r>
      <w:r>
        <w:rPr>
          <w:rFonts w:ascii="Times New Roman" w:hAnsi="Times New Roman" w:cs="Times New Roman"/>
          <w:sz w:val="28"/>
          <w:szCs w:val="28"/>
        </w:rPr>
        <w:t xml:space="preserve">местного самоуправления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w:t>
      </w:r>
    </w:p>
    <w:p w:rsidR="00C360FC" w:rsidRPr="00B072C1" w:rsidRDefault="00C360FC" w:rsidP="00C360FC">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уплату взносов по обязательному социальному страхованию на фонд оплаты труда органов </w:t>
      </w:r>
      <w:r>
        <w:rPr>
          <w:rFonts w:ascii="Times New Roman" w:hAnsi="Times New Roman" w:cs="Times New Roman"/>
          <w:sz w:val="28"/>
          <w:szCs w:val="28"/>
        </w:rPr>
        <w:t xml:space="preserve">местного самоуправления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w:t>
      </w:r>
    </w:p>
    <w:p w:rsidR="00C360FC" w:rsidRPr="00B072C1" w:rsidRDefault="00C360FC" w:rsidP="00C360FC">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 прочие расходы - расходы второй группы, за исключением расходов, указанных в </w:t>
      </w:r>
      <w:hyperlink w:anchor="P705" w:history="1">
        <w:r w:rsidRPr="005F5C9B">
          <w:rPr>
            <w:rFonts w:ascii="Times New Roman" w:hAnsi="Times New Roman" w:cs="Times New Roman"/>
            <w:sz w:val="28"/>
            <w:szCs w:val="28"/>
          </w:rPr>
          <w:t>абзацах третьем</w:t>
        </w:r>
      </w:hyperlink>
      <w:r w:rsidRPr="005F5C9B">
        <w:rPr>
          <w:rFonts w:ascii="Times New Roman" w:hAnsi="Times New Roman" w:cs="Times New Roman"/>
          <w:sz w:val="28"/>
          <w:szCs w:val="28"/>
        </w:rPr>
        <w:t xml:space="preserve"> - </w:t>
      </w:r>
      <w:hyperlink w:anchor="P714" w:history="1">
        <w:r>
          <w:rPr>
            <w:rFonts w:ascii="Times New Roman" w:hAnsi="Times New Roman" w:cs="Times New Roman"/>
            <w:sz w:val="28"/>
            <w:szCs w:val="28"/>
          </w:rPr>
          <w:t>восьмом</w:t>
        </w:r>
      </w:hyperlink>
      <w:r w:rsidRPr="00B072C1">
        <w:rPr>
          <w:rFonts w:ascii="Times New Roman" w:hAnsi="Times New Roman" w:cs="Times New Roman"/>
          <w:sz w:val="28"/>
          <w:szCs w:val="28"/>
        </w:rPr>
        <w:t xml:space="preserve"> настоящего подпункта.</w:t>
      </w:r>
    </w:p>
    <w:p w:rsidR="00C360FC" w:rsidRPr="00B072C1" w:rsidRDefault="00C360FC" w:rsidP="00C360FC">
      <w:pPr>
        <w:pStyle w:val="ConsPlusNormal"/>
        <w:spacing w:before="220"/>
        <w:ind w:firstLine="540"/>
        <w:contextualSpacing/>
        <w:jc w:val="both"/>
        <w:rPr>
          <w:rFonts w:ascii="Times New Roman" w:hAnsi="Times New Roman" w:cs="Times New Roman"/>
          <w:sz w:val="28"/>
          <w:szCs w:val="28"/>
        </w:rPr>
      </w:pPr>
      <w:r>
        <w:rPr>
          <w:rFonts w:ascii="Times New Roman" w:hAnsi="Times New Roman" w:cs="Times New Roman"/>
          <w:sz w:val="28"/>
          <w:szCs w:val="28"/>
        </w:rPr>
        <w:t>9</w:t>
      </w:r>
      <w:r w:rsidRPr="00B072C1">
        <w:rPr>
          <w:rFonts w:ascii="Times New Roman" w:hAnsi="Times New Roman" w:cs="Times New Roman"/>
          <w:sz w:val="28"/>
          <w:szCs w:val="28"/>
        </w:rPr>
        <w:t>. Предельный объем бюджетных ассигнований i-</w:t>
      </w:r>
      <w:proofErr w:type="spellStart"/>
      <w:r w:rsidRPr="00B072C1">
        <w:rPr>
          <w:rFonts w:ascii="Times New Roman" w:hAnsi="Times New Roman" w:cs="Times New Roman"/>
          <w:sz w:val="28"/>
          <w:szCs w:val="28"/>
        </w:rPr>
        <w:t>го</w:t>
      </w:r>
      <w:proofErr w:type="spellEnd"/>
      <w:r w:rsidRPr="00B072C1">
        <w:rPr>
          <w:rFonts w:ascii="Times New Roman" w:hAnsi="Times New Roman" w:cs="Times New Roman"/>
          <w:sz w:val="28"/>
          <w:szCs w:val="28"/>
        </w:rPr>
        <w:t xml:space="preserve"> субъекта бюджетного планирования (</w:t>
      </w:r>
      <w:proofErr w:type="spellStart"/>
      <w:r w:rsidRPr="00B072C1">
        <w:rPr>
          <w:rFonts w:ascii="Times New Roman" w:hAnsi="Times New Roman" w:cs="Times New Roman"/>
          <w:sz w:val="28"/>
          <w:szCs w:val="28"/>
        </w:rPr>
        <w:t>A</w:t>
      </w:r>
      <w:r w:rsidRPr="00B072C1">
        <w:rPr>
          <w:rFonts w:ascii="Times New Roman" w:hAnsi="Times New Roman" w:cs="Times New Roman"/>
          <w:sz w:val="28"/>
          <w:szCs w:val="28"/>
          <w:vertAlign w:val="subscript"/>
        </w:rPr>
        <w:t>ik</w:t>
      </w:r>
      <w:proofErr w:type="spellEnd"/>
      <w:r w:rsidRPr="00B072C1">
        <w:rPr>
          <w:rFonts w:ascii="Times New Roman" w:hAnsi="Times New Roman" w:cs="Times New Roman"/>
          <w:sz w:val="28"/>
          <w:szCs w:val="28"/>
        </w:rPr>
        <w:t>) рассчитывается по формуле:</w:t>
      </w:r>
    </w:p>
    <w:p w:rsidR="00C360FC" w:rsidRPr="00B072C1" w:rsidRDefault="00C360FC" w:rsidP="00C360FC">
      <w:pPr>
        <w:pStyle w:val="ConsPlusNormal"/>
        <w:contextualSpacing/>
        <w:jc w:val="both"/>
        <w:rPr>
          <w:rFonts w:ascii="Times New Roman" w:hAnsi="Times New Roman" w:cs="Times New Roman"/>
          <w:sz w:val="28"/>
          <w:szCs w:val="28"/>
        </w:rPr>
      </w:pPr>
    </w:p>
    <w:p w:rsidR="00C360FC" w:rsidRPr="00B072C1" w:rsidRDefault="00C360FC" w:rsidP="00C360FC">
      <w:pPr>
        <w:pStyle w:val="ConsPlusNormal"/>
        <w:ind w:firstLine="540"/>
        <w:contextualSpacing/>
        <w:jc w:val="both"/>
        <w:rPr>
          <w:rFonts w:ascii="Times New Roman" w:hAnsi="Times New Roman" w:cs="Times New Roman"/>
          <w:sz w:val="28"/>
          <w:szCs w:val="28"/>
        </w:rPr>
      </w:pPr>
      <w:proofErr w:type="spellStart"/>
      <w:r w:rsidRPr="00B072C1">
        <w:rPr>
          <w:rFonts w:ascii="Times New Roman" w:hAnsi="Times New Roman" w:cs="Times New Roman"/>
          <w:sz w:val="28"/>
          <w:szCs w:val="28"/>
        </w:rPr>
        <w:t>A</w:t>
      </w:r>
      <w:r w:rsidRPr="00B072C1">
        <w:rPr>
          <w:rFonts w:ascii="Times New Roman" w:hAnsi="Times New Roman" w:cs="Times New Roman"/>
          <w:sz w:val="28"/>
          <w:szCs w:val="28"/>
          <w:vertAlign w:val="subscript"/>
        </w:rPr>
        <w:t>ik</w:t>
      </w:r>
      <w:proofErr w:type="spellEnd"/>
      <w:r w:rsidRPr="00B072C1">
        <w:rPr>
          <w:rFonts w:ascii="Times New Roman" w:hAnsi="Times New Roman" w:cs="Times New Roman"/>
          <w:sz w:val="28"/>
          <w:szCs w:val="28"/>
        </w:rPr>
        <w:t xml:space="preserve"> = A1</w:t>
      </w:r>
      <w:r w:rsidRPr="00B072C1">
        <w:rPr>
          <w:rFonts w:ascii="Times New Roman" w:hAnsi="Times New Roman" w:cs="Times New Roman"/>
          <w:sz w:val="28"/>
          <w:szCs w:val="28"/>
          <w:vertAlign w:val="subscript"/>
        </w:rPr>
        <w:t>ik</w:t>
      </w:r>
      <w:r w:rsidRPr="00B072C1">
        <w:rPr>
          <w:rFonts w:ascii="Times New Roman" w:hAnsi="Times New Roman" w:cs="Times New Roman"/>
          <w:sz w:val="28"/>
          <w:szCs w:val="28"/>
        </w:rPr>
        <w:t xml:space="preserve"> + A2</w:t>
      </w:r>
      <w:r w:rsidRPr="00B072C1">
        <w:rPr>
          <w:rFonts w:ascii="Times New Roman" w:hAnsi="Times New Roman" w:cs="Times New Roman"/>
          <w:sz w:val="28"/>
          <w:szCs w:val="28"/>
          <w:vertAlign w:val="subscript"/>
        </w:rPr>
        <w:t>ik</w:t>
      </w:r>
      <w:r w:rsidRPr="00B072C1">
        <w:rPr>
          <w:rFonts w:ascii="Times New Roman" w:hAnsi="Times New Roman" w:cs="Times New Roman"/>
          <w:sz w:val="28"/>
          <w:szCs w:val="28"/>
        </w:rPr>
        <w:t>,</w:t>
      </w:r>
    </w:p>
    <w:p w:rsidR="00C360FC" w:rsidRPr="00B072C1" w:rsidRDefault="00C360FC" w:rsidP="00C360FC">
      <w:pPr>
        <w:pStyle w:val="ConsPlusNormal"/>
        <w:contextualSpacing/>
        <w:jc w:val="both"/>
        <w:rPr>
          <w:rFonts w:ascii="Times New Roman" w:hAnsi="Times New Roman" w:cs="Times New Roman"/>
          <w:sz w:val="28"/>
          <w:szCs w:val="28"/>
        </w:rPr>
      </w:pPr>
    </w:p>
    <w:p w:rsidR="00C360FC" w:rsidRPr="00B072C1" w:rsidRDefault="00C360FC" w:rsidP="00C360FC">
      <w:pPr>
        <w:pStyle w:val="ConsPlusNormal"/>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где:</w:t>
      </w:r>
    </w:p>
    <w:p w:rsidR="00C360FC" w:rsidRPr="00B072C1" w:rsidRDefault="00C360FC" w:rsidP="00C360FC">
      <w:pPr>
        <w:pStyle w:val="ConsPlusNormal"/>
        <w:spacing w:before="220"/>
        <w:ind w:firstLine="540"/>
        <w:contextualSpacing/>
        <w:jc w:val="both"/>
        <w:rPr>
          <w:rFonts w:ascii="Times New Roman" w:hAnsi="Times New Roman" w:cs="Times New Roman"/>
          <w:sz w:val="28"/>
          <w:szCs w:val="28"/>
        </w:rPr>
      </w:pPr>
      <w:proofErr w:type="spellStart"/>
      <w:r w:rsidRPr="00B072C1">
        <w:rPr>
          <w:rFonts w:ascii="Times New Roman" w:hAnsi="Times New Roman" w:cs="Times New Roman"/>
          <w:sz w:val="28"/>
          <w:szCs w:val="28"/>
        </w:rPr>
        <w:t>A</w:t>
      </w:r>
      <w:r w:rsidRPr="00B072C1">
        <w:rPr>
          <w:rFonts w:ascii="Times New Roman" w:hAnsi="Times New Roman" w:cs="Times New Roman"/>
          <w:sz w:val="28"/>
          <w:szCs w:val="28"/>
          <w:vertAlign w:val="subscript"/>
        </w:rPr>
        <w:t>ik</w:t>
      </w:r>
      <w:proofErr w:type="spellEnd"/>
      <w:r w:rsidRPr="00B072C1">
        <w:rPr>
          <w:rFonts w:ascii="Times New Roman" w:hAnsi="Times New Roman" w:cs="Times New Roman"/>
          <w:sz w:val="28"/>
          <w:szCs w:val="28"/>
        </w:rPr>
        <w:t xml:space="preserve"> - предельный объем бюджетных ассигнований i-</w:t>
      </w:r>
      <w:proofErr w:type="spellStart"/>
      <w:r w:rsidRPr="00B072C1">
        <w:rPr>
          <w:rFonts w:ascii="Times New Roman" w:hAnsi="Times New Roman" w:cs="Times New Roman"/>
          <w:sz w:val="28"/>
          <w:szCs w:val="28"/>
        </w:rPr>
        <w:t>го</w:t>
      </w:r>
      <w:proofErr w:type="spellEnd"/>
      <w:r w:rsidRPr="00B072C1">
        <w:rPr>
          <w:rFonts w:ascii="Times New Roman" w:hAnsi="Times New Roman" w:cs="Times New Roman"/>
          <w:sz w:val="28"/>
          <w:szCs w:val="28"/>
        </w:rPr>
        <w:t xml:space="preserve"> субъекта бюджетного планирования в k-ом году;</w:t>
      </w:r>
    </w:p>
    <w:p w:rsidR="00C360FC" w:rsidRPr="00B072C1" w:rsidRDefault="00C360FC" w:rsidP="00C360FC">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A1</w:t>
      </w:r>
      <w:r w:rsidRPr="00B072C1">
        <w:rPr>
          <w:rFonts w:ascii="Times New Roman" w:hAnsi="Times New Roman" w:cs="Times New Roman"/>
          <w:sz w:val="28"/>
          <w:szCs w:val="28"/>
          <w:vertAlign w:val="subscript"/>
        </w:rPr>
        <w:t>ik</w:t>
      </w:r>
      <w:r w:rsidRPr="00B072C1">
        <w:rPr>
          <w:rFonts w:ascii="Times New Roman" w:hAnsi="Times New Roman" w:cs="Times New Roman"/>
          <w:sz w:val="28"/>
          <w:szCs w:val="28"/>
        </w:rPr>
        <w:t>, A2</w:t>
      </w:r>
      <w:r w:rsidRPr="00B072C1">
        <w:rPr>
          <w:rFonts w:ascii="Times New Roman" w:hAnsi="Times New Roman" w:cs="Times New Roman"/>
          <w:sz w:val="28"/>
          <w:szCs w:val="28"/>
          <w:vertAlign w:val="subscript"/>
        </w:rPr>
        <w:t>ik</w:t>
      </w:r>
      <w:r w:rsidRPr="00B072C1">
        <w:rPr>
          <w:rFonts w:ascii="Times New Roman" w:hAnsi="Times New Roman" w:cs="Times New Roman"/>
          <w:sz w:val="28"/>
          <w:szCs w:val="28"/>
        </w:rPr>
        <w:t xml:space="preserve"> - предельный объем бюджетных ассигнований i-</w:t>
      </w:r>
      <w:proofErr w:type="spellStart"/>
      <w:r w:rsidRPr="00B072C1">
        <w:rPr>
          <w:rFonts w:ascii="Times New Roman" w:hAnsi="Times New Roman" w:cs="Times New Roman"/>
          <w:sz w:val="28"/>
          <w:szCs w:val="28"/>
        </w:rPr>
        <w:t>го</w:t>
      </w:r>
      <w:proofErr w:type="spellEnd"/>
      <w:r w:rsidRPr="00B072C1">
        <w:rPr>
          <w:rFonts w:ascii="Times New Roman" w:hAnsi="Times New Roman" w:cs="Times New Roman"/>
          <w:sz w:val="28"/>
          <w:szCs w:val="28"/>
        </w:rPr>
        <w:t xml:space="preserve"> субъекта бюджетного планирования в k-ом году первой и второй группы соответственно.</w:t>
      </w:r>
    </w:p>
    <w:p w:rsidR="00C360FC" w:rsidRDefault="00C360FC" w:rsidP="00C360FC">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1</w:t>
      </w:r>
      <w:r>
        <w:rPr>
          <w:rFonts w:ascii="Times New Roman" w:hAnsi="Times New Roman" w:cs="Times New Roman"/>
          <w:sz w:val="28"/>
          <w:szCs w:val="28"/>
        </w:rPr>
        <w:t>0</w:t>
      </w:r>
      <w:r w:rsidRPr="00B072C1">
        <w:rPr>
          <w:rFonts w:ascii="Times New Roman" w:hAnsi="Times New Roman" w:cs="Times New Roman"/>
          <w:sz w:val="28"/>
          <w:szCs w:val="28"/>
        </w:rPr>
        <w:t xml:space="preserve">. </w:t>
      </w:r>
      <w:proofErr w:type="gramStart"/>
      <w:r w:rsidRPr="00B072C1">
        <w:rPr>
          <w:rFonts w:ascii="Times New Roman" w:hAnsi="Times New Roman" w:cs="Times New Roman"/>
          <w:sz w:val="28"/>
          <w:szCs w:val="28"/>
        </w:rPr>
        <w:t>Предельный объем бюджетных ассигнований i-</w:t>
      </w:r>
      <w:proofErr w:type="spellStart"/>
      <w:r w:rsidRPr="00B072C1">
        <w:rPr>
          <w:rFonts w:ascii="Times New Roman" w:hAnsi="Times New Roman" w:cs="Times New Roman"/>
          <w:sz w:val="28"/>
          <w:szCs w:val="28"/>
        </w:rPr>
        <w:t>го</w:t>
      </w:r>
      <w:proofErr w:type="spellEnd"/>
      <w:r w:rsidRPr="00B072C1">
        <w:rPr>
          <w:rFonts w:ascii="Times New Roman" w:hAnsi="Times New Roman" w:cs="Times New Roman"/>
          <w:sz w:val="28"/>
          <w:szCs w:val="28"/>
        </w:rPr>
        <w:t xml:space="preserve"> субъекта бюджетного планирования первой группы (A1</w:t>
      </w:r>
      <w:r w:rsidRPr="00B072C1">
        <w:rPr>
          <w:rFonts w:ascii="Times New Roman" w:hAnsi="Times New Roman" w:cs="Times New Roman"/>
          <w:sz w:val="28"/>
          <w:szCs w:val="28"/>
          <w:vertAlign w:val="subscript"/>
        </w:rPr>
        <w:t>ik</w:t>
      </w:r>
      <w:r w:rsidRPr="00B072C1">
        <w:rPr>
          <w:rFonts w:ascii="Times New Roman" w:hAnsi="Times New Roman" w:cs="Times New Roman"/>
          <w:sz w:val="28"/>
          <w:szCs w:val="28"/>
        </w:rPr>
        <w:t xml:space="preserve">) рассчитывается по каждой категории первоочередных расходов, указанных в </w:t>
      </w:r>
      <w:hyperlink w:anchor="P686" w:history="1">
        <w:r w:rsidRPr="005F5C9B">
          <w:rPr>
            <w:rFonts w:ascii="Times New Roman" w:hAnsi="Times New Roman" w:cs="Times New Roman"/>
            <w:sz w:val="28"/>
            <w:szCs w:val="28"/>
          </w:rPr>
          <w:t>пункте 8</w:t>
        </w:r>
      </w:hyperlink>
      <w:r w:rsidRPr="00B072C1">
        <w:rPr>
          <w:rFonts w:ascii="Times New Roman" w:hAnsi="Times New Roman" w:cs="Times New Roman"/>
          <w:sz w:val="28"/>
          <w:szCs w:val="28"/>
        </w:rPr>
        <w:t xml:space="preserve"> настоящей Методики</w:t>
      </w:r>
      <w:r>
        <w:rPr>
          <w:rFonts w:ascii="Times New Roman" w:hAnsi="Times New Roman" w:cs="Times New Roman"/>
          <w:sz w:val="28"/>
          <w:szCs w:val="28"/>
        </w:rPr>
        <w:t xml:space="preserve"> (за исключением расходов, осуществляемых в пределах фонда оплаты труда муниципальными учреждениями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w:t>
      </w:r>
      <w:r>
        <w:rPr>
          <w:rFonts w:ascii="Times New Roman" w:hAnsi="Times New Roman" w:cs="Times New Roman"/>
          <w:sz w:val="28"/>
          <w:szCs w:val="28"/>
        </w:rPr>
        <w:t xml:space="preserve">взносов по обязательному социальному страхованию на выплаты по оплате труда работников и иные выплаты работникам муниципальных </w:t>
      </w:r>
      <w:r>
        <w:rPr>
          <w:rFonts w:ascii="Times New Roman" w:hAnsi="Times New Roman" w:cs="Times New Roman"/>
          <w:sz w:val="28"/>
          <w:szCs w:val="28"/>
        </w:rPr>
        <w:lastRenderedPageBreak/>
        <w:t xml:space="preserve">учреждений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 в том числе</w:t>
      </w:r>
      <w:proofErr w:type="gramEnd"/>
      <w:r>
        <w:rPr>
          <w:rFonts w:ascii="Times New Roman" w:hAnsi="Times New Roman" w:cs="Times New Roman"/>
          <w:sz w:val="28"/>
          <w:szCs w:val="28"/>
        </w:rPr>
        <w:t xml:space="preserve"> за счет субсидий бюджетным учреждениям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 межбюджетных трансфертов бюджетам поселений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 на указанные цели), </w:t>
      </w:r>
      <w:r w:rsidRPr="00B072C1">
        <w:rPr>
          <w:rFonts w:ascii="Times New Roman" w:hAnsi="Times New Roman" w:cs="Times New Roman"/>
          <w:sz w:val="28"/>
          <w:szCs w:val="28"/>
        </w:rPr>
        <w:t>исходя из подходов для формирования субъектами бюджетного планирования предложений по бюджетным ассигнованиям на очередной финансовый год и на плановый период с учетом принципа эффективности использования бюджетных средств.</w:t>
      </w:r>
    </w:p>
    <w:p w:rsidR="00C360FC" w:rsidRDefault="00C360FC" w:rsidP="00C360FC">
      <w:pPr>
        <w:autoSpaceDE w:val="0"/>
        <w:autoSpaceDN w:val="0"/>
        <w:adjustRightInd w:val="0"/>
        <w:ind w:firstLine="539"/>
        <w:contextualSpacing/>
        <w:jc w:val="both"/>
        <w:rPr>
          <w:rFonts w:eastAsiaTheme="minorHAnsi"/>
          <w:sz w:val="28"/>
          <w:szCs w:val="28"/>
          <w:lang w:eastAsia="en-US"/>
        </w:rPr>
      </w:pPr>
      <w:proofErr w:type="gramStart"/>
      <w:r>
        <w:rPr>
          <w:rFonts w:eastAsiaTheme="minorHAnsi"/>
          <w:sz w:val="28"/>
          <w:szCs w:val="28"/>
          <w:lang w:eastAsia="en-US"/>
        </w:rPr>
        <w:t xml:space="preserve">По расходам, осуществляемым в пределах фонда оплаты труда муниципальными учреждениями </w:t>
      </w:r>
      <w:proofErr w:type="spellStart"/>
      <w:r>
        <w:rPr>
          <w:rFonts w:eastAsiaTheme="minorHAnsi"/>
          <w:sz w:val="28"/>
          <w:szCs w:val="28"/>
          <w:lang w:eastAsia="en-US"/>
        </w:rPr>
        <w:t>Любинского</w:t>
      </w:r>
      <w:proofErr w:type="spellEnd"/>
      <w:r>
        <w:rPr>
          <w:rFonts w:eastAsiaTheme="minorHAnsi"/>
          <w:sz w:val="28"/>
          <w:szCs w:val="28"/>
          <w:lang w:eastAsia="en-US"/>
        </w:rPr>
        <w:t xml:space="preserve"> муниципального района, взносам по обязательному социальному страхованию на выплаты по оплате труда работников и иные выплаты работникам муниципальных учреждений </w:t>
      </w:r>
      <w:proofErr w:type="spellStart"/>
      <w:r>
        <w:rPr>
          <w:rFonts w:eastAsiaTheme="minorHAnsi"/>
          <w:sz w:val="28"/>
          <w:szCs w:val="28"/>
          <w:lang w:eastAsia="en-US"/>
        </w:rPr>
        <w:t>Любинского</w:t>
      </w:r>
      <w:proofErr w:type="spellEnd"/>
      <w:r>
        <w:rPr>
          <w:rFonts w:eastAsiaTheme="minorHAnsi"/>
          <w:sz w:val="28"/>
          <w:szCs w:val="28"/>
          <w:lang w:eastAsia="en-US"/>
        </w:rPr>
        <w:t xml:space="preserve"> муниципального района, в том числе за счет субсидий бюджетным учреждениям </w:t>
      </w:r>
      <w:proofErr w:type="spellStart"/>
      <w:r>
        <w:rPr>
          <w:rFonts w:eastAsiaTheme="minorHAnsi"/>
          <w:sz w:val="28"/>
          <w:szCs w:val="28"/>
          <w:lang w:eastAsia="en-US"/>
        </w:rPr>
        <w:t>Любинского</w:t>
      </w:r>
      <w:proofErr w:type="spellEnd"/>
      <w:r>
        <w:rPr>
          <w:rFonts w:eastAsiaTheme="minorHAnsi"/>
          <w:sz w:val="28"/>
          <w:szCs w:val="28"/>
          <w:lang w:eastAsia="en-US"/>
        </w:rPr>
        <w:t xml:space="preserve"> муниципального района, межбюджетных трансфертов бюджетам поселений </w:t>
      </w:r>
      <w:proofErr w:type="spellStart"/>
      <w:r>
        <w:rPr>
          <w:rFonts w:eastAsiaTheme="minorHAnsi"/>
          <w:sz w:val="28"/>
          <w:szCs w:val="28"/>
          <w:lang w:eastAsia="en-US"/>
        </w:rPr>
        <w:t>Любинского</w:t>
      </w:r>
      <w:proofErr w:type="spellEnd"/>
      <w:r>
        <w:rPr>
          <w:rFonts w:eastAsiaTheme="minorHAnsi"/>
          <w:sz w:val="28"/>
          <w:szCs w:val="28"/>
          <w:lang w:eastAsia="en-US"/>
        </w:rPr>
        <w:t xml:space="preserve"> муниципального района на указанные цели предельный объем бюджетных ассигнований i-</w:t>
      </w:r>
      <w:proofErr w:type="spellStart"/>
      <w:r>
        <w:rPr>
          <w:rFonts w:eastAsiaTheme="minorHAnsi"/>
          <w:sz w:val="28"/>
          <w:szCs w:val="28"/>
          <w:lang w:eastAsia="en-US"/>
        </w:rPr>
        <w:t>го</w:t>
      </w:r>
      <w:proofErr w:type="spellEnd"/>
      <w:r>
        <w:rPr>
          <w:rFonts w:eastAsiaTheme="minorHAnsi"/>
          <w:sz w:val="28"/>
          <w:szCs w:val="28"/>
          <w:lang w:eastAsia="en-US"/>
        </w:rPr>
        <w:t xml:space="preserve"> субъекта</w:t>
      </w:r>
      <w:proofErr w:type="gramEnd"/>
      <w:r>
        <w:rPr>
          <w:rFonts w:eastAsiaTheme="minorHAnsi"/>
          <w:sz w:val="28"/>
          <w:szCs w:val="28"/>
          <w:lang w:eastAsia="en-US"/>
        </w:rPr>
        <w:t xml:space="preserve"> бюджетного планирования рассчитывается исходя из объемов указанных расходов, утвержденных субъекту бюджетного планирования на 1 июля текущего финансового года.</w:t>
      </w:r>
    </w:p>
    <w:p w:rsidR="00C360FC" w:rsidRDefault="00C360FC" w:rsidP="00C360FC">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В случае если A1</w:t>
      </w:r>
      <w:r>
        <w:rPr>
          <w:rFonts w:eastAsiaTheme="minorHAnsi"/>
          <w:sz w:val="28"/>
          <w:szCs w:val="28"/>
          <w:vertAlign w:val="subscript"/>
          <w:lang w:eastAsia="en-US"/>
        </w:rPr>
        <w:t>ik</w:t>
      </w:r>
      <w:r>
        <w:rPr>
          <w:rFonts w:eastAsiaTheme="minorHAnsi"/>
          <w:sz w:val="28"/>
          <w:szCs w:val="28"/>
          <w:lang w:eastAsia="en-US"/>
        </w:rPr>
        <w:t xml:space="preserve"> превышает предложения i-</w:t>
      </w:r>
      <w:proofErr w:type="spellStart"/>
      <w:r>
        <w:rPr>
          <w:rFonts w:eastAsiaTheme="minorHAnsi"/>
          <w:sz w:val="28"/>
          <w:szCs w:val="28"/>
          <w:lang w:eastAsia="en-US"/>
        </w:rPr>
        <w:t>го</w:t>
      </w:r>
      <w:proofErr w:type="spellEnd"/>
      <w:r>
        <w:rPr>
          <w:rFonts w:eastAsiaTheme="minorHAnsi"/>
          <w:sz w:val="28"/>
          <w:szCs w:val="28"/>
          <w:lang w:eastAsia="en-US"/>
        </w:rPr>
        <w:t xml:space="preserve"> субъекта бюджетного планирования по определению объемов бюджетных ассигнований, то A1</w:t>
      </w:r>
      <w:r>
        <w:rPr>
          <w:rFonts w:eastAsiaTheme="minorHAnsi"/>
          <w:sz w:val="28"/>
          <w:szCs w:val="28"/>
          <w:vertAlign w:val="subscript"/>
          <w:lang w:eastAsia="en-US"/>
        </w:rPr>
        <w:t>ik</w:t>
      </w:r>
      <w:r>
        <w:rPr>
          <w:rFonts w:eastAsiaTheme="minorHAnsi"/>
          <w:sz w:val="28"/>
          <w:szCs w:val="28"/>
          <w:lang w:eastAsia="en-US"/>
        </w:rPr>
        <w:t xml:space="preserve"> для него принимается </w:t>
      </w:r>
      <w:proofErr w:type="gramStart"/>
      <w:r>
        <w:rPr>
          <w:rFonts w:eastAsiaTheme="minorHAnsi"/>
          <w:sz w:val="28"/>
          <w:szCs w:val="28"/>
          <w:lang w:eastAsia="en-US"/>
        </w:rPr>
        <w:t>равным</w:t>
      </w:r>
      <w:proofErr w:type="gramEnd"/>
      <w:r>
        <w:rPr>
          <w:rFonts w:eastAsiaTheme="minorHAnsi"/>
          <w:sz w:val="28"/>
          <w:szCs w:val="28"/>
          <w:lang w:eastAsia="en-US"/>
        </w:rPr>
        <w:t xml:space="preserve"> предложению i-</w:t>
      </w:r>
      <w:proofErr w:type="spellStart"/>
      <w:r>
        <w:rPr>
          <w:rFonts w:eastAsiaTheme="minorHAnsi"/>
          <w:sz w:val="28"/>
          <w:szCs w:val="28"/>
          <w:lang w:eastAsia="en-US"/>
        </w:rPr>
        <w:t>го</w:t>
      </w:r>
      <w:proofErr w:type="spellEnd"/>
      <w:r>
        <w:rPr>
          <w:rFonts w:eastAsiaTheme="minorHAnsi"/>
          <w:sz w:val="28"/>
          <w:szCs w:val="28"/>
          <w:lang w:eastAsia="en-US"/>
        </w:rPr>
        <w:t xml:space="preserve"> субъекта бюджетного планирования.</w:t>
      </w:r>
    </w:p>
    <w:p w:rsidR="00C360FC" w:rsidRPr="00B072C1" w:rsidRDefault="00C360FC" w:rsidP="00C360FC">
      <w:pPr>
        <w:pStyle w:val="ConsPlusNormal"/>
        <w:spacing w:before="220"/>
        <w:ind w:firstLine="539"/>
        <w:contextualSpacing/>
        <w:jc w:val="both"/>
        <w:rPr>
          <w:rFonts w:ascii="Times New Roman" w:hAnsi="Times New Roman" w:cs="Times New Roman"/>
          <w:sz w:val="28"/>
          <w:szCs w:val="28"/>
        </w:rPr>
      </w:pPr>
      <w:r w:rsidRPr="00B072C1">
        <w:rPr>
          <w:rFonts w:ascii="Times New Roman" w:hAnsi="Times New Roman" w:cs="Times New Roman"/>
          <w:sz w:val="28"/>
          <w:szCs w:val="28"/>
        </w:rPr>
        <w:t>1</w:t>
      </w:r>
      <w:r>
        <w:rPr>
          <w:rFonts w:ascii="Times New Roman" w:hAnsi="Times New Roman" w:cs="Times New Roman"/>
          <w:sz w:val="28"/>
          <w:szCs w:val="28"/>
        </w:rPr>
        <w:t>1</w:t>
      </w:r>
      <w:r w:rsidRPr="00B072C1">
        <w:rPr>
          <w:rFonts w:ascii="Times New Roman" w:hAnsi="Times New Roman" w:cs="Times New Roman"/>
          <w:sz w:val="28"/>
          <w:szCs w:val="28"/>
        </w:rPr>
        <w:t>. Предельный объем бюджетных ассигнований i-</w:t>
      </w:r>
      <w:proofErr w:type="spellStart"/>
      <w:r w:rsidRPr="00B072C1">
        <w:rPr>
          <w:rFonts w:ascii="Times New Roman" w:hAnsi="Times New Roman" w:cs="Times New Roman"/>
          <w:sz w:val="28"/>
          <w:szCs w:val="28"/>
        </w:rPr>
        <w:t>го</w:t>
      </w:r>
      <w:proofErr w:type="spellEnd"/>
      <w:r w:rsidRPr="00B072C1">
        <w:rPr>
          <w:rFonts w:ascii="Times New Roman" w:hAnsi="Times New Roman" w:cs="Times New Roman"/>
          <w:sz w:val="28"/>
          <w:szCs w:val="28"/>
        </w:rPr>
        <w:t xml:space="preserve"> субъекта бюджетного планирования второй группы (A2</w:t>
      </w:r>
      <w:r w:rsidRPr="00B072C1">
        <w:rPr>
          <w:rFonts w:ascii="Times New Roman" w:hAnsi="Times New Roman" w:cs="Times New Roman"/>
          <w:sz w:val="28"/>
          <w:szCs w:val="28"/>
          <w:vertAlign w:val="subscript"/>
        </w:rPr>
        <w:t>ik</w:t>
      </w:r>
      <w:r w:rsidRPr="00B072C1">
        <w:rPr>
          <w:rFonts w:ascii="Times New Roman" w:hAnsi="Times New Roman" w:cs="Times New Roman"/>
          <w:sz w:val="28"/>
          <w:szCs w:val="28"/>
        </w:rPr>
        <w:t>) определяется как сумма предельных объемов бюджетных ассигнований i-</w:t>
      </w:r>
      <w:proofErr w:type="spellStart"/>
      <w:r w:rsidRPr="00B072C1">
        <w:rPr>
          <w:rFonts w:ascii="Times New Roman" w:hAnsi="Times New Roman" w:cs="Times New Roman"/>
          <w:sz w:val="28"/>
          <w:szCs w:val="28"/>
        </w:rPr>
        <w:t>го</w:t>
      </w:r>
      <w:proofErr w:type="spellEnd"/>
      <w:r w:rsidRPr="00B072C1">
        <w:rPr>
          <w:rFonts w:ascii="Times New Roman" w:hAnsi="Times New Roman" w:cs="Times New Roman"/>
          <w:sz w:val="28"/>
          <w:szCs w:val="28"/>
        </w:rPr>
        <w:t xml:space="preserve"> субъекта бюджетного планирования по каждой подгруппе с учетом мероприятий по реорганизации, ликвидации органов </w:t>
      </w:r>
      <w:r>
        <w:rPr>
          <w:rFonts w:ascii="Times New Roman" w:hAnsi="Times New Roman" w:cs="Times New Roman"/>
          <w:sz w:val="28"/>
          <w:szCs w:val="28"/>
        </w:rPr>
        <w:t xml:space="preserve">местного самоуправления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w:t>
      </w:r>
      <w:r>
        <w:rPr>
          <w:rFonts w:ascii="Times New Roman" w:hAnsi="Times New Roman" w:cs="Times New Roman"/>
          <w:sz w:val="28"/>
          <w:szCs w:val="28"/>
        </w:rPr>
        <w:t>муниципальных</w:t>
      </w:r>
      <w:r w:rsidRPr="00B072C1">
        <w:rPr>
          <w:rFonts w:ascii="Times New Roman" w:hAnsi="Times New Roman" w:cs="Times New Roman"/>
          <w:sz w:val="28"/>
          <w:szCs w:val="28"/>
        </w:rPr>
        <w:t xml:space="preserve"> учреждений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w:t>
      </w:r>
    </w:p>
    <w:p w:rsidR="00C360FC" w:rsidRPr="00B072C1" w:rsidRDefault="00C360FC" w:rsidP="00C360FC">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1</w:t>
      </w:r>
      <w:r>
        <w:rPr>
          <w:rFonts w:ascii="Times New Roman" w:hAnsi="Times New Roman" w:cs="Times New Roman"/>
          <w:sz w:val="28"/>
          <w:szCs w:val="28"/>
        </w:rPr>
        <w:t>2</w:t>
      </w:r>
      <w:r w:rsidRPr="00B072C1">
        <w:rPr>
          <w:rFonts w:ascii="Times New Roman" w:hAnsi="Times New Roman" w:cs="Times New Roman"/>
          <w:sz w:val="28"/>
          <w:szCs w:val="28"/>
        </w:rPr>
        <w:t>. Предельный объем бюджетных ассигнований i-</w:t>
      </w:r>
      <w:proofErr w:type="spellStart"/>
      <w:r w:rsidRPr="00B072C1">
        <w:rPr>
          <w:rFonts w:ascii="Times New Roman" w:hAnsi="Times New Roman" w:cs="Times New Roman"/>
          <w:sz w:val="28"/>
          <w:szCs w:val="28"/>
        </w:rPr>
        <w:t>го</w:t>
      </w:r>
      <w:proofErr w:type="spellEnd"/>
      <w:r w:rsidRPr="00B072C1">
        <w:rPr>
          <w:rFonts w:ascii="Times New Roman" w:hAnsi="Times New Roman" w:cs="Times New Roman"/>
          <w:sz w:val="28"/>
          <w:szCs w:val="28"/>
        </w:rPr>
        <w:t xml:space="preserve"> субъекта бюджетного планирования в k-м году на осуществление бюджетных инвестиций, в том числе в целях реализации национальных проектов, сверх установленной доли </w:t>
      </w:r>
      <w:proofErr w:type="spellStart"/>
      <w:r w:rsidRPr="00B072C1">
        <w:rPr>
          <w:rFonts w:ascii="Times New Roman" w:hAnsi="Times New Roman" w:cs="Times New Roman"/>
          <w:sz w:val="28"/>
          <w:szCs w:val="28"/>
        </w:rPr>
        <w:t>софинансирования</w:t>
      </w:r>
      <w:proofErr w:type="spellEnd"/>
      <w:r w:rsidRPr="00B072C1">
        <w:rPr>
          <w:rFonts w:ascii="Times New Roman" w:hAnsi="Times New Roman" w:cs="Times New Roman"/>
          <w:sz w:val="28"/>
          <w:szCs w:val="28"/>
        </w:rPr>
        <w:t xml:space="preserve"> из бюджета </w:t>
      </w:r>
      <w:r>
        <w:rPr>
          <w:rFonts w:ascii="Times New Roman" w:hAnsi="Times New Roman" w:cs="Times New Roman"/>
          <w:sz w:val="28"/>
          <w:szCs w:val="28"/>
        </w:rPr>
        <w:t xml:space="preserve">муниципального района </w:t>
      </w:r>
      <w:r w:rsidRPr="00B072C1">
        <w:rPr>
          <w:rFonts w:ascii="Times New Roman" w:hAnsi="Times New Roman" w:cs="Times New Roman"/>
          <w:sz w:val="28"/>
          <w:szCs w:val="28"/>
        </w:rPr>
        <w:t>(A2</w:t>
      </w:r>
      <w:r w:rsidRPr="00B072C1">
        <w:rPr>
          <w:rFonts w:ascii="Times New Roman" w:hAnsi="Times New Roman" w:cs="Times New Roman"/>
          <w:sz w:val="28"/>
          <w:szCs w:val="28"/>
          <w:vertAlign w:val="subscript"/>
        </w:rPr>
        <w:t>iИk</w:t>
      </w:r>
      <w:r w:rsidRPr="00B072C1">
        <w:rPr>
          <w:rFonts w:ascii="Times New Roman" w:hAnsi="Times New Roman" w:cs="Times New Roman"/>
          <w:sz w:val="28"/>
          <w:szCs w:val="28"/>
        </w:rPr>
        <w:t xml:space="preserve">) определяется </w:t>
      </w:r>
      <w:r>
        <w:rPr>
          <w:rFonts w:ascii="Times New Roman" w:hAnsi="Times New Roman" w:cs="Times New Roman"/>
          <w:sz w:val="28"/>
          <w:szCs w:val="28"/>
        </w:rPr>
        <w:t>Комитетом финансов и контроля Администрации</w:t>
      </w:r>
      <w:r w:rsidRPr="00B072C1">
        <w:rPr>
          <w:rFonts w:ascii="Times New Roman" w:hAnsi="Times New Roman" w:cs="Times New Roman"/>
          <w:sz w:val="28"/>
          <w:szCs w:val="28"/>
        </w:rPr>
        <w:t>.</w:t>
      </w:r>
    </w:p>
    <w:p w:rsidR="00C360FC" w:rsidRPr="00B072C1" w:rsidRDefault="00C360FC" w:rsidP="00C360FC">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А2</w:t>
      </w:r>
      <w:r w:rsidRPr="00B072C1">
        <w:rPr>
          <w:rFonts w:ascii="Times New Roman" w:hAnsi="Times New Roman" w:cs="Times New Roman"/>
          <w:sz w:val="28"/>
          <w:szCs w:val="28"/>
          <w:vertAlign w:val="subscript"/>
        </w:rPr>
        <w:t>Иk</w:t>
      </w:r>
      <w:r w:rsidRPr="00B072C1">
        <w:rPr>
          <w:rFonts w:ascii="Times New Roman" w:hAnsi="Times New Roman" w:cs="Times New Roman"/>
          <w:sz w:val="28"/>
          <w:szCs w:val="28"/>
        </w:rPr>
        <w:t xml:space="preserve"> определяется в следующем порядке:</w:t>
      </w:r>
    </w:p>
    <w:p w:rsidR="00C360FC" w:rsidRPr="00B072C1" w:rsidRDefault="00C360FC" w:rsidP="00C360FC">
      <w:pPr>
        <w:pStyle w:val="ConsPlusNormal"/>
        <w:spacing w:before="220"/>
        <w:ind w:firstLine="540"/>
        <w:contextualSpacing/>
        <w:jc w:val="both"/>
        <w:rPr>
          <w:rFonts w:ascii="Times New Roman" w:hAnsi="Times New Roman" w:cs="Times New Roman"/>
          <w:sz w:val="28"/>
          <w:szCs w:val="28"/>
        </w:rPr>
      </w:pPr>
      <w:proofErr w:type="gramStart"/>
      <w:r w:rsidRPr="00B072C1">
        <w:rPr>
          <w:rFonts w:ascii="Times New Roman" w:hAnsi="Times New Roman" w:cs="Times New Roman"/>
          <w:sz w:val="28"/>
          <w:szCs w:val="28"/>
        </w:rPr>
        <w:t xml:space="preserve">субъекты бюджетного планирования, принимающие на себя обязательства по достижению показателей результативности и эффективности в рамках заключенных (планируемых к заключению) соглашений с </w:t>
      </w:r>
      <w:r>
        <w:rPr>
          <w:rFonts w:ascii="Times New Roman" w:hAnsi="Times New Roman" w:cs="Times New Roman"/>
          <w:sz w:val="28"/>
          <w:szCs w:val="28"/>
        </w:rPr>
        <w:t>областными</w:t>
      </w:r>
      <w:r w:rsidRPr="00B072C1">
        <w:rPr>
          <w:rFonts w:ascii="Times New Roman" w:hAnsi="Times New Roman" w:cs="Times New Roman"/>
          <w:sz w:val="28"/>
          <w:szCs w:val="28"/>
        </w:rPr>
        <w:t xml:space="preserve"> органами исполнительной власти о предоставлении межбюджетных трансфертов бюджету</w:t>
      </w:r>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в том числе в целях реализации национальных проектов, представляют в </w:t>
      </w:r>
      <w:r>
        <w:rPr>
          <w:rFonts w:ascii="Times New Roman" w:hAnsi="Times New Roman" w:cs="Times New Roman"/>
          <w:sz w:val="28"/>
          <w:szCs w:val="28"/>
        </w:rPr>
        <w:t>Комитет финансов и контроля Администрации</w:t>
      </w:r>
      <w:r w:rsidRPr="00B072C1">
        <w:rPr>
          <w:rFonts w:ascii="Times New Roman" w:hAnsi="Times New Roman" w:cs="Times New Roman"/>
          <w:sz w:val="28"/>
          <w:szCs w:val="28"/>
        </w:rPr>
        <w:t xml:space="preserve"> информацию об объемах бюджетных ассигнований на осуществление </w:t>
      </w:r>
      <w:r>
        <w:rPr>
          <w:rFonts w:ascii="Times New Roman" w:hAnsi="Times New Roman" w:cs="Times New Roman"/>
          <w:sz w:val="28"/>
          <w:szCs w:val="28"/>
        </w:rPr>
        <w:t xml:space="preserve">бюджетных </w:t>
      </w:r>
      <w:r w:rsidRPr="00B072C1">
        <w:rPr>
          <w:rFonts w:ascii="Times New Roman" w:hAnsi="Times New Roman" w:cs="Times New Roman"/>
          <w:sz w:val="28"/>
          <w:szCs w:val="28"/>
        </w:rPr>
        <w:t>инвестиций, в том числе в</w:t>
      </w:r>
      <w:proofErr w:type="gramEnd"/>
      <w:r w:rsidRPr="00B072C1">
        <w:rPr>
          <w:rFonts w:ascii="Times New Roman" w:hAnsi="Times New Roman" w:cs="Times New Roman"/>
          <w:sz w:val="28"/>
          <w:szCs w:val="28"/>
        </w:rPr>
        <w:t xml:space="preserve"> </w:t>
      </w:r>
      <w:proofErr w:type="gramStart"/>
      <w:r w:rsidRPr="00B072C1">
        <w:rPr>
          <w:rFonts w:ascii="Times New Roman" w:hAnsi="Times New Roman" w:cs="Times New Roman"/>
          <w:sz w:val="28"/>
          <w:szCs w:val="28"/>
        </w:rPr>
        <w:t xml:space="preserve">целях реализации национальных проектов, сверх </w:t>
      </w:r>
      <w:r w:rsidRPr="00B072C1">
        <w:rPr>
          <w:rFonts w:ascii="Times New Roman" w:hAnsi="Times New Roman" w:cs="Times New Roman"/>
          <w:sz w:val="28"/>
          <w:szCs w:val="28"/>
        </w:rPr>
        <w:lastRenderedPageBreak/>
        <w:t xml:space="preserve">установленной доли </w:t>
      </w:r>
      <w:proofErr w:type="spellStart"/>
      <w:r w:rsidRPr="00B072C1">
        <w:rPr>
          <w:rFonts w:ascii="Times New Roman" w:hAnsi="Times New Roman" w:cs="Times New Roman"/>
          <w:sz w:val="28"/>
          <w:szCs w:val="28"/>
        </w:rPr>
        <w:t>софинансирования</w:t>
      </w:r>
      <w:proofErr w:type="spellEnd"/>
      <w:r w:rsidRPr="00B072C1">
        <w:rPr>
          <w:rFonts w:ascii="Times New Roman" w:hAnsi="Times New Roman" w:cs="Times New Roman"/>
          <w:sz w:val="28"/>
          <w:szCs w:val="28"/>
        </w:rPr>
        <w:t xml:space="preserve"> из бюджета</w:t>
      </w:r>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необходимых для достижения показателей результативности и эффективности в рамках заключенных (планируемых к заключению) соглашений с </w:t>
      </w:r>
      <w:r>
        <w:rPr>
          <w:rFonts w:ascii="Times New Roman" w:hAnsi="Times New Roman" w:cs="Times New Roman"/>
          <w:sz w:val="28"/>
          <w:szCs w:val="28"/>
        </w:rPr>
        <w:t>областными</w:t>
      </w:r>
      <w:r w:rsidRPr="00B072C1">
        <w:rPr>
          <w:rFonts w:ascii="Times New Roman" w:hAnsi="Times New Roman" w:cs="Times New Roman"/>
          <w:sz w:val="28"/>
          <w:szCs w:val="28"/>
        </w:rPr>
        <w:t xml:space="preserve"> органами исполнительной власти о предоставлении межбюджетных трансфертов бюджету</w:t>
      </w:r>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w:t>
      </w:r>
      <w:proofErr w:type="gramEnd"/>
    </w:p>
    <w:p w:rsidR="00C360FC" w:rsidRPr="00B072C1" w:rsidRDefault="00C360FC" w:rsidP="00C360FC">
      <w:pPr>
        <w:pStyle w:val="ConsPlusNormal"/>
        <w:spacing w:before="220"/>
        <w:ind w:firstLine="540"/>
        <w:contextualSpacing/>
        <w:jc w:val="both"/>
        <w:rPr>
          <w:rFonts w:ascii="Times New Roman" w:hAnsi="Times New Roman" w:cs="Times New Roman"/>
          <w:sz w:val="28"/>
          <w:szCs w:val="28"/>
        </w:rPr>
      </w:pPr>
      <w:proofErr w:type="gramStart"/>
      <w:r w:rsidRPr="00B072C1">
        <w:rPr>
          <w:rFonts w:ascii="Times New Roman" w:hAnsi="Times New Roman" w:cs="Times New Roman"/>
          <w:sz w:val="28"/>
          <w:szCs w:val="28"/>
        </w:rPr>
        <w:t>В случае если А2</w:t>
      </w:r>
      <w:r w:rsidRPr="00B072C1">
        <w:rPr>
          <w:rFonts w:ascii="Times New Roman" w:hAnsi="Times New Roman" w:cs="Times New Roman"/>
          <w:sz w:val="28"/>
          <w:szCs w:val="28"/>
          <w:vertAlign w:val="subscript"/>
        </w:rPr>
        <w:t>Иk</w:t>
      </w:r>
      <w:r w:rsidRPr="00B072C1">
        <w:rPr>
          <w:rFonts w:ascii="Times New Roman" w:hAnsi="Times New Roman" w:cs="Times New Roman"/>
          <w:sz w:val="28"/>
          <w:szCs w:val="28"/>
        </w:rPr>
        <w:t xml:space="preserve"> </w:t>
      </w:r>
      <w:r>
        <w:rPr>
          <w:rFonts w:ascii="Times New Roman" w:hAnsi="Times New Roman" w:cs="Times New Roman"/>
          <w:sz w:val="28"/>
          <w:szCs w:val="28"/>
        </w:rPr>
        <w:t xml:space="preserve">на очередной финансовый год и (или) первый год планового периода </w:t>
      </w:r>
      <w:r w:rsidRPr="00B072C1">
        <w:rPr>
          <w:rFonts w:ascii="Times New Roman" w:hAnsi="Times New Roman" w:cs="Times New Roman"/>
          <w:sz w:val="28"/>
          <w:szCs w:val="28"/>
        </w:rPr>
        <w:t xml:space="preserve">превышает объем бюджетных ассигнований на осуществление бюджетных инвестиций, в том числе в целях реализации национальных проектов, сверх установленной доли </w:t>
      </w:r>
      <w:proofErr w:type="spellStart"/>
      <w:r w:rsidRPr="00B072C1">
        <w:rPr>
          <w:rFonts w:ascii="Times New Roman" w:hAnsi="Times New Roman" w:cs="Times New Roman"/>
          <w:sz w:val="28"/>
          <w:szCs w:val="28"/>
        </w:rPr>
        <w:t>софинансирования</w:t>
      </w:r>
      <w:proofErr w:type="spellEnd"/>
      <w:r w:rsidRPr="00B072C1">
        <w:rPr>
          <w:rFonts w:ascii="Times New Roman" w:hAnsi="Times New Roman" w:cs="Times New Roman"/>
          <w:sz w:val="28"/>
          <w:szCs w:val="28"/>
        </w:rPr>
        <w:t xml:space="preserve"> из бюджета</w:t>
      </w:r>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утвержденный на первый год </w:t>
      </w:r>
      <w:r>
        <w:rPr>
          <w:rFonts w:ascii="Times New Roman" w:hAnsi="Times New Roman" w:cs="Times New Roman"/>
          <w:sz w:val="28"/>
          <w:szCs w:val="28"/>
        </w:rPr>
        <w:t xml:space="preserve">и (или) второй годы </w:t>
      </w:r>
      <w:r w:rsidRPr="00B072C1">
        <w:rPr>
          <w:rFonts w:ascii="Times New Roman" w:hAnsi="Times New Roman" w:cs="Times New Roman"/>
          <w:sz w:val="28"/>
          <w:szCs w:val="28"/>
        </w:rPr>
        <w:t>планового периода в установленном порядке в сводной бюджетной росписи по состоянию на 1 июля</w:t>
      </w:r>
      <w:proofErr w:type="gramEnd"/>
      <w:r w:rsidRPr="00B072C1">
        <w:rPr>
          <w:rFonts w:ascii="Times New Roman" w:hAnsi="Times New Roman" w:cs="Times New Roman"/>
          <w:sz w:val="28"/>
          <w:szCs w:val="28"/>
        </w:rPr>
        <w:t xml:space="preserve"> </w:t>
      </w:r>
      <w:proofErr w:type="gramStart"/>
      <w:r w:rsidRPr="00B072C1">
        <w:rPr>
          <w:rFonts w:ascii="Times New Roman" w:hAnsi="Times New Roman" w:cs="Times New Roman"/>
          <w:sz w:val="28"/>
          <w:szCs w:val="28"/>
        </w:rPr>
        <w:t>текущего финансового года, то А2</w:t>
      </w:r>
      <w:r w:rsidRPr="00B072C1">
        <w:rPr>
          <w:rFonts w:ascii="Times New Roman" w:hAnsi="Times New Roman" w:cs="Times New Roman"/>
          <w:sz w:val="28"/>
          <w:szCs w:val="28"/>
          <w:vertAlign w:val="subscript"/>
        </w:rPr>
        <w:t>Иk</w:t>
      </w:r>
      <w:r w:rsidRPr="00B072C1">
        <w:rPr>
          <w:rFonts w:ascii="Times New Roman" w:hAnsi="Times New Roman" w:cs="Times New Roman"/>
          <w:sz w:val="28"/>
          <w:szCs w:val="28"/>
        </w:rPr>
        <w:t xml:space="preserve"> принимается равным объему бюджетных ассигнований на осуществление бюджетных инвестиций, в том числе в целях реализации национальных проектов, сверх установленной доли </w:t>
      </w:r>
      <w:proofErr w:type="spellStart"/>
      <w:r w:rsidRPr="00B072C1">
        <w:rPr>
          <w:rFonts w:ascii="Times New Roman" w:hAnsi="Times New Roman" w:cs="Times New Roman"/>
          <w:sz w:val="28"/>
          <w:szCs w:val="28"/>
        </w:rPr>
        <w:t>софинансирования</w:t>
      </w:r>
      <w:proofErr w:type="spellEnd"/>
      <w:r w:rsidRPr="00B072C1">
        <w:rPr>
          <w:rFonts w:ascii="Times New Roman" w:hAnsi="Times New Roman" w:cs="Times New Roman"/>
          <w:sz w:val="28"/>
          <w:szCs w:val="28"/>
        </w:rPr>
        <w:t xml:space="preserve"> из бюджета</w:t>
      </w:r>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утвержденному на </w:t>
      </w:r>
      <w:r>
        <w:rPr>
          <w:rFonts w:ascii="Times New Roman" w:hAnsi="Times New Roman" w:cs="Times New Roman"/>
          <w:sz w:val="28"/>
          <w:szCs w:val="28"/>
        </w:rPr>
        <w:t>соответствующий</w:t>
      </w:r>
      <w:r w:rsidRPr="00B072C1">
        <w:rPr>
          <w:rFonts w:ascii="Times New Roman" w:hAnsi="Times New Roman" w:cs="Times New Roman"/>
          <w:sz w:val="28"/>
          <w:szCs w:val="28"/>
        </w:rPr>
        <w:t xml:space="preserve"> год планового периода в установленном порядке в сводной бюджетной росписи по состоянию на 1 июля текущего финансового года.</w:t>
      </w:r>
      <w:proofErr w:type="gramEnd"/>
    </w:p>
    <w:p w:rsidR="00C360FC" w:rsidRPr="00B072C1" w:rsidRDefault="00C360FC" w:rsidP="00C360FC">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1</w:t>
      </w:r>
      <w:r>
        <w:rPr>
          <w:rFonts w:ascii="Times New Roman" w:hAnsi="Times New Roman" w:cs="Times New Roman"/>
          <w:sz w:val="28"/>
          <w:szCs w:val="28"/>
        </w:rPr>
        <w:t>3</w:t>
      </w:r>
      <w:r w:rsidRPr="00B072C1">
        <w:rPr>
          <w:rFonts w:ascii="Times New Roman" w:hAnsi="Times New Roman" w:cs="Times New Roman"/>
          <w:sz w:val="28"/>
          <w:szCs w:val="28"/>
        </w:rPr>
        <w:t xml:space="preserve">. </w:t>
      </w:r>
      <w:proofErr w:type="gramStart"/>
      <w:r w:rsidRPr="00B072C1">
        <w:rPr>
          <w:rFonts w:ascii="Times New Roman" w:hAnsi="Times New Roman" w:cs="Times New Roman"/>
          <w:sz w:val="28"/>
          <w:szCs w:val="28"/>
        </w:rPr>
        <w:t>Предельный объем бюджетных ассигнований i-</w:t>
      </w:r>
      <w:proofErr w:type="spellStart"/>
      <w:r w:rsidRPr="00B072C1">
        <w:rPr>
          <w:rFonts w:ascii="Times New Roman" w:hAnsi="Times New Roman" w:cs="Times New Roman"/>
          <w:sz w:val="28"/>
          <w:szCs w:val="28"/>
        </w:rPr>
        <w:t>го</w:t>
      </w:r>
      <w:proofErr w:type="spellEnd"/>
      <w:r w:rsidRPr="00B072C1">
        <w:rPr>
          <w:rFonts w:ascii="Times New Roman" w:hAnsi="Times New Roman" w:cs="Times New Roman"/>
          <w:sz w:val="28"/>
          <w:szCs w:val="28"/>
        </w:rPr>
        <w:t xml:space="preserve"> субъекта бюджетного планирования в k-ом году на содержание </w:t>
      </w:r>
      <w:r>
        <w:rPr>
          <w:rFonts w:ascii="Times New Roman" w:hAnsi="Times New Roman" w:cs="Times New Roman"/>
          <w:sz w:val="28"/>
          <w:szCs w:val="28"/>
        </w:rPr>
        <w:t>органа местного самоуправления</w:t>
      </w:r>
      <w:r w:rsidRPr="00B072C1">
        <w:rPr>
          <w:rFonts w:ascii="Times New Roman" w:hAnsi="Times New Roman" w:cs="Times New Roman"/>
          <w:sz w:val="28"/>
          <w:szCs w:val="28"/>
        </w:rPr>
        <w:t xml:space="preserve">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за исключением фонда оплаты труда органов </w:t>
      </w:r>
      <w:r>
        <w:rPr>
          <w:rFonts w:ascii="Times New Roman" w:hAnsi="Times New Roman" w:cs="Times New Roman"/>
          <w:sz w:val="28"/>
          <w:szCs w:val="28"/>
        </w:rPr>
        <w:t xml:space="preserve">местного самоуправления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уплаты взносов по обязательному социальному страхованию на фонд оплаты труда органов </w:t>
      </w:r>
      <w:r>
        <w:rPr>
          <w:rFonts w:ascii="Times New Roman" w:hAnsi="Times New Roman" w:cs="Times New Roman"/>
          <w:sz w:val="28"/>
          <w:szCs w:val="28"/>
        </w:rPr>
        <w:t xml:space="preserve">местного самоуправления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(А2</w:t>
      </w:r>
      <w:r w:rsidRPr="00B072C1">
        <w:rPr>
          <w:rFonts w:ascii="Times New Roman" w:hAnsi="Times New Roman" w:cs="Times New Roman"/>
          <w:sz w:val="28"/>
          <w:szCs w:val="28"/>
          <w:vertAlign w:val="subscript"/>
        </w:rPr>
        <w:t>Нik</w:t>
      </w:r>
      <w:r w:rsidRPr="00B072C1">
        <w:rPr>
          <w:rFonts w:ascii="Times New Roman" w:hAnsi="Times New Roman" w:cs="Times New Roman"/>
          <w:sz w:val="28"/>
          <w:szCs w:val="28"/>
        </w:rPr>
        <w:t>), рассчитывается путем индексации бюджетных ассигнований i-</w:t>
      </w:r>
      <w:proofErr w:type="spellStart"/>
      <w:r w:rsidRPr="00B072C1">
        <w:rPr>
          <w:rFonts w:ascii="Times New Roman" w:hAnsi="Times New Roman" w:cs="Times New Roman"/>
          <w:sz w:val="28"/>
          <w:szCs w:val="28"/>
        </w:rPr>
        <w:t>го</w:t>
      </w:r>
      <w:proofErr w:type="spellEnd"/>
      <w:r w:rsidRPr="00B072C1">
        <w:rPr>
          <w:rFonts w:ascii="Times New Roman" w:hAnsi="Times New Roman" w:cs="Times New Roman"/>
          <w:sz w:val="28"/>
          <w:szCs w:val="28"/>
        </w:rPr>
        <w:t xml:space="preserve"> субъекта бюджетного планирования, утвержденных в установленном порядке</w:t>
      </w:r>
      <w:proofErr w:type="gramEnd"/>
      <w:r w:rsidRPr="00B072C1">
        <w:rPr>
          <w:rFonts w:ascii="Times New Roman" w:hAnsi="Times New Roman" w:cs="Times New Roman"/>
          <w:sz w:val="28"/>
          <w:szCs w:val="28"/>
        </w:rPr>
        <w:t xml:space="preserve"> </w:t>
      </w:r>
      <w:proofErr w:type="gramStart"/>
      <w:r w:rsidRPr="00B072C1">
        <w:rPr>
          <w:rFonts w:ascii="Times New Roman" w:hAnsi="Times New Roman" w:cs="Times New Roman"/>
          <w:sz w:val="28"/>
          <w:szCs w:val="28"/>
        </w:rPr>
        <w:t xml:space="preserve">в сводной бюджетной росписи на содержание органа </w:t>
      </w:r>
      <w:r>
        <w:rPr>
          <w:rFonts w:ascii="Times New Roman" w:hAnsi="Times New Roman" w:cs="Times New Roman"/>
          <w:sz w:val="28"/>
          <w:szCs w:val="28"/>
        </w:rPr>
        <w:t xml:space="preserve">местного самоуправления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за исключением фонда оплаты труда органов </w:t>
      </w:r>
      <w:r>
        <w:rPr>
          <w:rFonts w:ascii="Times New Roman" w:hAnsi="Times New Roman" w:cs="Times New Roman"/>
          <w:sz w:val="28"/>
          <w:szCs w:val="28"/>
        </w:rPr>
        <w:t xml:space="preserve">местного самоуправления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уплаты взносов по обязательному социальному страхованию на фонд оплаты труда органов </w:t>
      </w:r>
      <w:r>
        <w:rPr>
          <w:rFonts w:ascii="Times New Roman" w:hAnsi="Times New Roman" w:cs="Times New Roman"/>
          <w:sz w:val="28"/>
          <w:szCs w:val="28"/>
        </w:rPr>
        <w:t xml:space="preserve">местного самоуправления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по состоянию на 1 июля текущего финансового года, на индекс потребительских цен на непродовольственные товары.</w:t>
      </w:r>
      <w:proofErr w:type="gramEnd"/>
    </w:p>
    <w:p w:rsidR="00C360FC" w:rsidRPr="00B072C1" w:rsidRDefault="00C360FC" w:rsidP="00C360FC">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Индекс потребительских цен на непродовольственные товары доводится до субъектов бюджетного планирования </w:t>
      </w:r>
      <w:r>
        <w:rPr>
          <w:rFonts w:ascii="Times New Roman" w:hAnsi="Times New Roman" w:cs="Times New Roman"/>
          <w:sz w:val="28"/>
          <w:szCs w:val="28"/>
        </w:rPr>
        <w:t>Комитетом финансов и контроля Администрации</w:t>
      </w:r>
      <w:r w:rsidRPr="00B072C1">
        <w:rPr>
          <w:rFonts w:ascii="Times New Roman" w:hAnsi="Times New Roman" w:cs="Times New Roman"/>
          <w:sz w:val="28"/>
          <w:szCs w:val="28"/>
        </w:rPr>
        <w:t>.</w:t>
      </w:r>
    </w:p>
    <w:p w:rsidR="00C360FC" w:rsidRPr="00B072C1" w:rsidRDefault="00C360FC" w:rsidP="00C360FC">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В случае если A2</w:t>
      </w:r>
      <w:r w:rsidRPr="00B072C1">
        <w:rPr>
          <w:rFonts w:ascii="Times New Roman" w:hAnsi="Times New Roman" w:cs="Times New Roman"/>
          <w:sz w:val="28"/>
          <w:szCs w:val="28"/>
          <w:vertAlign w:val="subscript"/>
        </w:rPr>
        <w:t>Нik</w:t>
      </w:r>
      <w:r w:rsidRPr="00B072C1">
        <w:rPr>
          <w:rFonts w:ascii="Times New Roman" w:hAnsi="Times New Roman" w:cs="Times New Roman"/>
          <w:sz w:val="28"/>
          <w:szCs w:val="28"/>
        </w:rPr>
        <w:t xml:space="preserve"> превышает предложения i-</w:t>
      </w:r>
      <w:proofErr w:type="spellStart"/>
      <w:r w:rsidRPr="00B072C1">
        <w:rPr>
          <w:rFonts w:ascii="Times New Roman" w:hAnsi="Times New Roman" w:cs="Times New Roman"/>
          <w:sz w:val="28"/>
          <w:szCs w:val="28"/>
        </w:rPr>
        <w:t>го</w:t>
      </w:r>
      <w:proofErr w:type="spellEnd"/>
      <w:r w:rsidRPr="00B072C1">
        <w:rPr>
          <w:rFonts w:ascii="Times New Roman" w:hAnsi="Times New Roman" w:cs="Times New Roman"/>
          <w:sz w:val="28"/>
          <w:szCs w:val="28"/>
        </w:rPr>
        <w:t xml:space="preserve"> субъекта бюджетного планирования по определению объемов бюджетных ассигнований, то А2</w:t>
      </w:r>
      <w:r w:rsidRPr="00B072C1">
        <w:rPr>
          <w:rFonts w:ascii="Times New Roman" w:hAnsi="Times New Roman" w:cs="Times New Roman"/>
          <w:sz w:val="28"/>
          <w:szCs w:val="28"/>
          <w:vertAlign w:val="subscript"/>
        </w:rPr>
        <w:t>Нik</w:t>
      </w:r>
      <w:r w:rsidRPr="00B072C1">
        <w:rPr>
          <w:rFonts w:ascii="Times New Roman" w:hAnsi="Times New Roman" w:cs="Times New Roman"/>
          <w:sz w:val="28"/>
          <w:szCs w:val="28"/>
        </w:rPr>
        <w:t xml:space="preserve"> для него принимается </w:t>
      </w:r>
      <w:proofErr w:type="gramStart"/>
      <w:r w:rsidRPr="00B072C1">
        <w:rPr>
          <w:rFonts w:ascii="Times New Roman" w:hAnsi="Times New Roman" w:cs="Times New Roman"/>
          <w:sz w:val="28"/>
          <w:szCs w:val="28"/>
        </w:rPr>
        <w:t>равным</w:t>
      </w:r>
      <w:proofErr w:type="gramEnd"/>
      <w:r w:rsidRPr="00B072C1">
        <w:rPr>
          <w:rFonts w:ascii="Times New Roman" w:hAnsi="Times New Roman" w:cs="Times New Roman"/>
          <w:sz w:val="28"/>
          <w:szCs w:val="28"/>
        </w:rPr>
        <w:t xml:space="preserve"> предложению i-</w:t>
      </w:r>
      <w:proofErr w:type="spellStart"/>
      <w:r w:rsidRPr="00B072C1">
        <w:rPr>
          <w:rFonts w:ascii="Times New Roman" w:hAnsi="Times New Roman" w:cs="Times New Roman"/>
          <w:sz w:val="28"/>
          <w:szCs w:val="28"/>
        </w:rPr>
        <w:t>го</w:t>
      </w:r>
      <w:proofErr w:type="spellEnd"/>
      <w:r w:rsidRPr="00B072C1">
        <w:rPr>
          <w:rFonts w:ascii="Times New Roman" w:hAnsi="Times New Roman" w:cs="Times New Roman"/>
          <w:sz w:val="28"/>
          <w:szCs w:val="28"/>
        </w:rPr>
        <w:t xml:space="preserve"> субъекта бюджетного планирования.</w:t>
      </w:r>
    </w:p>
    <w:p w:rsidR="00C360FC" w:rsidRPr="00B072C1" w:rsidRDefault="00C360FC" w:rsidP="00C360FC">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1</w:t>
      </w:r>
      <w:r>
        <w:rPr>
          <w:rFonts w:ascii="Times New Roman" w:hAnsi="Times New Roman" w:cs="Times New Roman"/>
          <w:sz w:val="28"/>
          <w:szCs w:val="28"/>
        </w:rPr>
        <w:t>4</w:t>
      </w:r>
      <w:r w:rsidRPr="00B072C1">
        <w:rPr>
          <w:rFonts w:ascii="Times New Roman" w:hAnsi="Times New Roman" w:cs="Times New Roman"/>
          <w:sz w:val="28"/>
          <w:szCs w:val="28"/>
        </w:rPr>
        <w:t>. Предельный объем бюджетных ассигнований i-</w:t>
      </w:r>
      <w:proofErr w:type="spellStart"/>
      <w:r w:rsidRPr="00B072C1">
        <w:rPr>
          <w:rFonts w:ascii="Times New Roman" w:hAnsi="Times New Roman" w:cs="Times New Roman"/>
          <w:sz w:val="28"/>
          <w:szCs w:val="28"/>
        </w:rPr>
        <w:t>го</w:t>
      </w:r>
      <w:proofErr w:type="spellEnd"/>
      <w:r w:rsidRPr="00B072C1">
        <w:rPr>
          <w:rFonts w:ascii="Times New Roman" w:hAnsi="Times New Roman" w:cs="Times New Roman"/>
          <w:sz w:val="28"/>
          <w:szCs w:val="28"/>
        </w:rPr>
        <w:t xml:space="preserve"> субъекта бюджетного планирования в k-ом году по прочим расходам (А2</w:t>
      </w:r>
      <w:r w:rsidRPr="00B072C1">
        <w:rPr>
          <w:rFonts w:ascii="Times New Roman" w:hAnsi="Times New Roman" w:cs="Times New Roman"/>
          <w:sz w:val="28"/>
          <w:szCs w:val="28"/>
          <w:vertAlign w:val="subscript"/>
        </w:rPr>
        <w:t>Пik</w:t>
      </w:r>
      <w:r w:rsidRPr="00B072C1">
        <w:rPr>
          <w:rFonts w:ascii="Times New Roman" w:hAnsi="Times New Roman" w:cs="Times New Roman"/>
          <w:sz w:val="28"/>
          <w:szCs w:val="28"/>
        </w:rPr>
        <w:t>) рассчитывается по формуле:</w:t>
      </w:r>
    </w:p>
    <w:p w:rsidR="00C360FC" w:rsidRPr="00B072C1" w:rsidRDefault="00C360FC" w:rsidP="00C360FC">
      <w:pPr>
        <w:pStyle w:val="ConsPlusNormal"/>
        <w:contextualSpacing/>
        <w:jc w:val="both"/>
        <w:rPr>
          <w:rFonts w:ascii="Times New Roman" w:hAnsi="Times New Roman" w:cs="Times New Roman"/>
          <w:sz w:val="28"/>
          <w:szCs w:val="28"/>
        </w:rPr>
      </w:pPr>
    </w:p>
    <w:p w:rsidR="00C360FC" w:rsidRPr="00B072C1" w:rsidRDefault="00C360FC" w:rsidP="00C360FC">
      <w:pPr>
        <w:pStyle w:val="ConsPlusNormal"/>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A2</w:t>
      </w:r>
      <w:r w:rsidRPr="00B072C1">
        <w:rPr>
          <w:rFonts w:ascii="Times New Roman" w:hAnsi="Times New Roman" w:cs="Times New Roman"/>
          <w:sz w:val="28"/>
          <w:szCs w:val="28"/>
          <w:vertAlign w:val="subscript"/>
        </w:rPr>
        <w:t>Пik</w:t>
      </w:r>
      <w:r w:rsidRPr="00B072C1">
        <w:rPr>
          <w:rFonts w:ascii="Times New Roman" w:hAnsi="Times New Roman" w:cs="Times New Roman"/>
          <w:sz w:val="28"/>
          <w:szCs w:val="28"/>
        </w:rPr>
        <w:t xml:space="preserve"> = А2</w:t>
      </w:r>
      <w:r w:rsidRPr="00B072C1">
        <w:rPr>
          <w:rFonts w:ascii="Times New Roman" w:hAnsi="Times New Roman" w:cs="Times New Roman"/>
          <w:sz w:val="28"/>
          <w:szCs w:val="28"/>
          <w:vertAlign w:val="subscript"/>
        </w:rPr>
        <w:t>Пk</w:t>
      </w:r>
      <w:r w:rsidRPr="00B072C1">
        <w:rPr>
          <w:rFonts w:ascii="Times New Roman" w:hAnsi="Times New Roman" w:cs="Times New Roman"/>
          <w:sz w:val="28"/>
          <w:szCs w:val="28"/>
        </w:rPr>
        <w:t xml:space="preserve"> x </w:t>
      </w:r>
      <w:proofErr w:type="spellStart"/>
      <w:r w:rsidRPr="00B072C1">
        <w:rPr>
          <w:rFonts w:ascii="Times New Roman" w:hAnsi="Times New Roman" w:cs="Times New Roman"/>
          <w:sz w:val="28"/>
          <w:szCs w:val="28"/>
        </w:rPr>
        <w:t>b</w:t>
      </w:r>
      <w:r w:rsidRPr="00B072C1">
        <w:rPr>
          <w:rFonts w:ascii="Times New Roman" w:hAnsi="Times New Roman" w:cs="Times New Roman"/>
          <w:sz w:val="28"/>
          <w:szCs w:val="28"/>
          <w:vertAlign w:val="subscript"/>
        </w:rPr>
        <w:t>i</w:t>
      </w:r>
      <w:proofErr w:type="spellEnd"/>
      <w:r w:rsidRPr="00B072C1">
        <w:rPr>
          <w:rFonts w:ascii="Times New Roman" w:hAnsi="Times New Roman" w:cs="Times New Roman"/>
          <w:sz w:val="28"/>
          <w:szCs w:val="28"/>
        </w:rPr>
        <w:t>, где:</w:t>
      </w:r>
    </w:p>
    <w:p w:rsidR="00C360FC" w:rsidRPr="00B072C1" w:rsidRDefault="00C360FC" w:rsidP="00C360FC">
      <w:pPr>
        <w:pStyle w:val="ConsPlusNormal"/>
        <w:contextualSpacing/>
        <w:jc w:val="both"/>
        <w:rPr>
          <w:rFonts w:ascii="Times New Roman" w:hAnsi="Times New Roman" w:cs="Times New Roman"/>
          <w:sz w:val="28"/>
          <w:szCs w:val="28"/>
        </w:rPr>
      </w:pPr>
    </w:p>
    <w:p w:rsidR="00C360FC" w:rsidRPr="00B072C1" w:rsidRDefault="00C360FC" w:rsidP="00C360FC">
      <w:pPr>
        <w:pStyle w:val="ConsPlusNormal"/>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А2</w:t>
      </w:r>
      <w:r w:rsidRPr="00B072C1">
        <w:rPr>
          <w:rFonts w:ascii="Times New Roman" w:hAnsi="Times New Roman" w:cs="Times New Roman"/>
          <w:sz w:val="28"/>
          <w:szCs w:val="28"/>
          <w:vertAlign w:val="subscript"/>
        </w:rPr>
        <w:t>Пk</w:t>
      </w:r>
      <w:r w:rsidRPr="00B072C1">
        <w:rPr>
          <w:rFonts w:ascii="Times New Roman" w:hAnsi="Times New Roman" w:cs="Times New Roman"/>
          <w:sz w:val="28"/>
          <w:szCs w:val="28"/>
        </w:rPr>
        <w:t xml:space="preserve"> - предельный объем бюджетных ассигнований в k-ом году по прочим расходам, рассчитываемый по формуле:</w:t>
      </w:r>
    </w:p>
    <w:p w:rsidR="00C360FC" w:rsidRPr="00B072C1" w:rsidRDefault="00C360FC" w:rsidP="00C360FC">
      <w:pPr>
        <w:pStyle w:val="ConsPlusNormal"/>
        <w:contextualSpacing/>
        <w:jc w:val="both"/>
        <w:rPr>
          <w:rFonts w:ascii="Times New Roman" w:hAnsi="Times New Roman" w:cs="Times New Roman"/>
          <w:sz w:val="28"/>
          <w:szCs w:val="28"/>
        </w:rPr>
      </w:pPr>
    </w:p>
    <w:p w:rsidR="00C360FC" w:rsidRPr="00B072C1" w:rsidRDefault="00C360FC" w:rsidP="00C360FC">
      <w:pPr>
        <w:pStyle w:val="ConsPlusNormal"/>
        <w:ind w:firstLine="540"/>
        <w:contextualSpacing/>
        <w:jc w:val="both"/>
        <w:rPr>
          <w:rFonts w:ascii="Times New Roman" w:hAnsi="Times New Roman" w:cs="Times New Roman"/>
          <w:sz w:val="28"/>
          <w:szCs w:val="28"/>
        </w:rPr>
      </w:pPr>
      <w:r>
        <w:rPr>
          <w:rFonts w:ascii="Times New Roman" w:hAnsi="Times New Roman" w:cs="Times New Roman"/>
          <w:noProof/>
          <w:position w:val="-28"/>
          <w:sz w:val="28"/>
          <w:szCs w:val="28"/>
        </w:rPr>
        <w:drawing>
          <wp:inline distT="0" distB="0" distL="0" distR="0" wp14:anchorId="561CD7B7" wp14:editId="2B8C6FB5">
            <wp:extent cx="2639695" cy="501015"/>
            <wp:effectExtent l="0" t="0" r="8255" b="0"/>
            <wp:docPr id="1" name="Рисунок 1" descr="base_23700_15524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23700_155248_32768"/>
                    <pic:cNvPicPr preferRelativeResize="0">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639695" cy="501015"/>
                    </a:xfrm>
                    <a:prstGeom prst="rect">
                      <a:avLst/>
                    </a:prstGeom>
                    <a:noFill/>
                    <a:ln>
                      <a:noFill/>
                    </a:ln>
                  </pic:spPr>
                </pic:pic>
              </a:graphicData>
            </a:graphic>
          </wp:inline>
        </w:drawing>
      </w:r>
    </w:p>
    <w:p w:rsidR="00C360FC" w:rsidRPr="00B072C1" w:rsidRDefault="00C360FC" w:rsidP="00C360FC">
      <w:pPr>
        <w:pStyle w:val="ConsPlusNormal"/>
        <w:contextualSpacing/>
        <w:jc w:val="both"/>
        <w:rPr>
          <w:rFonts w:ascii="Times New Roman" w:hAnsi="Times New Roman" w:cs="Times New Roman"/>
          <w:sz w:val="28"/>
          <w:szCs w:val="28"/>
        </w:rPr>
      </w:pPr>
    </w:p>
    <w:p w:rsidR="00C360FC" w:rsidRPr="00B072C1" w:rsidRDefault="00C360FC" w:rsidP="00C360FC">
      <w:pPr>
        <w:pStyle w:val="ConsPlusNormal"/>
        <w:ind w:firstLine="540"/>
        <w:contextualSpacing/>
        <w:jc w:val="both"/>
        <w:rPr>
          <w:rFonts w:ascii="Times New Roman" w:hAnsi="Times New Roman" w:cs="Times New Roman"/>
          <w:sz w:val="28"/>
          <w:szCs w:val="28"/>
        </w:rPr>
      </w:pPr>
      <w:proofErr w:type="spellStart"/>
      <w:proofErr w:type="gramStart"/>
      <w:r w:rsidRPr="00B072C1">
        <w:rPr>
          <w:rFonts w:ascii="Times New Roman" w:hAnsi="Times New Roman" w:cs="Times New Roman"/>
          <w:sz w:val="28"/>
          <w:szCs w:val="28"/>
        </w:rPr>
        <w:t>b</w:t>
      </w:r>
      <w:r w:rsidRPr="00B072C1">
        <w:rPr>
          <w:rFonts w:ascii="Times New Roman" w:hAnsi="Times New Roman" w:cs="Times New Roman"/>
          <w:sz w:val="28"/>
          <w:szCs w:val="28"/>
          <w:vertAlign w:val="subscript"/>
        </w:rPr>
        <w:t>i</w:t>
      </w:r>
      <w:proofErr w:type="spellEnd"/>
      <w:r w:rsidRPr="00B072C1">
        <w:rPr>
          <w:rFonts w:ascii="Times New Roman" w:hAnsi="Times New Roman" w:cs="Times New Roman"/>
          <w:sz w:val="28"/>
          <w:szCs w:val="28"/>
        </w:rPr>
        <w:t xml:space="preserve"> - удельный вес бюджетных ассигнований i-</w:t>
      </w:r>
      <w:proofErr w:type="spellStart"/>
      <w:r w:rsidRPr="00B072C1">
        <w:rPr>
          <w:rFonts w:ascii="Times New Roman" w:hAnsi="Times New Roman" w:cs="Times New Roman"/>
          <w:sz w:val="28"/>
          <w:szCs w:val="28"/>
        </w:rPr>
        <w:t>го</w:t>
      </w:r>
      <w:proofErr w:type="spellEnd"/>
      <w:r w:rsidRPr="00B072C1">
        <w:rPr>
          <w:rFonts w:ascii="Times New Roman" w:hAnsi="Times New Roman" w:cs="Times New Roman"/>
          <w:sz w:val="28"/>
          <w:szCs w:val="28"/>
        </w:rPr>
        <w:t xml:space="preserve"> субъекта бюджетного планирования по прочим расходам, за исключением расходов, связанных с осуществлением бюджетных инвестиций, </w:t>
      </w:r>
      <w:r>
        <w:rPr>
          <w:rFonts w:ascii="Times New Roman" w:hAnsi="Times New Roman" w:cs="Times New Roman"/>
          <w:sz w:val="28"/>
          <w:szCs w:val="28"/>
        </w:rPr>
        <w:t xml:space="preserve">и расходов, имеющих разовый (нерегулярный) характер, </w:t>
      </w:r>
      <w:r w:rsidRPr="00B072C1">
        <w:rPr>
          <w:rFonts w:ascii="Times New Roman" w:hAnsi="Times New Roman" w:cs="Times New Roman"/>
          <w:sz w:val="28"/>
          <w:szCs w:val="28"/>
        </w:rPr>
        <w:t xml:space="preserve">в объеме бюджетных ассигнований сводной бюджетной росписи на текущий финансовый год по состоянию на 1 июля текущего финансового года в прочих расходах за исключением расходов, связанных с осуществлением бюджетных инвестиций, </w:t>
      </w:r>
      <w:r>
        <w:rPr>
          <w:rFonts w:ascii="Times New Roman" w:hAnsi="Times New Roman" w:cs="Times New Roman"/>
          <w:sz w:val="28"/>
          <w:szCs w:val="28"/>
        </w:rPr>
        <w:t>и расходов, имеющих разовый</w:t>
      </w:r>
      <w:proofErr w:type="gramEnd"/>
      <w:r>
        <w:rPr>
          <w:rFonts w:ascii="Times New Roman" w:hAnsi="Times New Roman" w:cs="Times New Roman"/>
          <w:sz w:val="28"/>
          <w:szCs w:val="28"/>
        </w:rPr>
        <w:t xml:space="preserve"> (нерегулярный) характер, </w:t>
      </w:r>
      <w:r w:rsidRPr="00B072C1">
        <w:rPr>
          <w:rFonts w:ascii="Times New Roman" w:hAnsi="Times New Roman" w:cs="Times New Roman"/>
          <w:sz w:val="28"/>
          <w:szCs w:val="28"/>
        </w:rPr>
        <w:t>по всем субъектам бюджетного планирования.</w:t>
      </w:r>
    </w:p>
    <w:p w:rsidR="00C360FC" w:rsidRPr="00B072C1" w:rsidRDefault="00C360FC" w:rsidP="00C360FC">
      <w:pPr>
        <w:pStyle w:val="ConsPlusNormal"/>
        <w:spacing w:before="220"/>
        <w:ind w:firstLine="540"/>
        <w:contextualSpacing/>
        <w:jc w:val="both"/>
        <w:rPr>
          <w:rFonts w:ascii="Times New Roman" w:hAnsi="Times New Roman" w:cs="Times New Roman"/>
          <w:sz w:val="28"/>
          <w:szCs w:val="28"/>
        </w:rPr>
      </w:pPr>
      <w:r w:rsidRPr="000E5537">
        <w:rPr>
          <w:rFonts w:ascii="Times New Roman" w:hAnsi="Times New Roman" w:cs="Times New Roman"/>
          <w:sz w:val="28"/>
          <w:szCs w:val="28"/>
        </w:rPr>
        <w:t>15</w:t>
      </w:r>
      <w:r w:rsidRPr="00B072C1">
        <w:rPr>
          <w:rFonts w:ascii="Times New Roman" w:hAnsi="Times New Roman" w:cs="Times New Roman"/>
          <w:sz w:val="28"/>
          <w:szCs w:val="28"/>
        </w:rPr>
        <w:t>. В случае если A2</w:t>
      </w:r>
      <w:r w:rsidRPr="00B072C1">
        <w:rPr>
          <w:rFonts w:ascii="Times New Roman" w:hAnsi="Times New Roman" w:cs="Times New Roman"/>
          <w:sz w:val="28"/>
          <w:szCs w:val="28"/>
          <w:vertAlign w:val="subscript"/>
        </w:rPr>
        <w:t>Пik</w:t>
      </w:r>
      <w:r w:rsidRPr="00B072C1">
        <w:rPr>
          <w:rFonts w:ascii="Times New Roman" w:hAnsi="Times New Roman" w:cs="Times New Roman"/>
          <w:sz w:val="28"/>
          <w:szCs w:val="28"/>
        </w:rPr>
        <w:t xml:space="preserve"> превышают предложения субъекта бюджетного планирования по определению объемов бюджетных ассигнований, то А2</w:t>
      </w:r>
      <w:r w:rsidRPr="00B072C1">
        <w:rPr>
          <w:rFonts w:ascii="Times New Roman" w:hAnsi="Times New Roman" w:cs="Times New Roman"/>
          <w:sz w:val="28"/>
          <w:szCs w:val="28"/>
          <w:vertAlign w:val="subscript"/>
        </w:rPr>
        <w:t>Пik</w:t>
      </w:r>
      <w:r w:rsidRPr="00B072C1">
        <w:rPr>
          <w:rFonts w:ascii="Times New Roman" w:hAnsi="Times New Roman" w:cs="Times New Roman"/>
          <w:sz w:val="28"/>
          <w:szCs w:val="28"/>
        </w:rPr>
        <w:t xml:space="preserve"> для него принимаются равным предложениям субъекта бюджетного планирования.</w:t>
      </w:r>
    </w:p>
    <w:p w:rsidR="00C360FC" w:rsidRPr="00B072C1" w:rsidRDefault="00C360FC" w:rsidP="00C360FC">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1</w:t>
      </w:r>
      <w:r>
        <w:rPr>
          <w:rFonts w:ascii="Times New Roman" w:hAnsi="Times New Roman" w:cs="Times New Roman"/>
          <w:sz w:val="28"/>
          <w:szCs w:val="28"/>
        </w:rPr>
        <w:t>6</w:t>
      </w:r>
      <w:r w:rsidRPr="00B072C1">
        <w:rPr>
          <w:rFonts w:ascii="Times New Roman" w:hAnsi="Times New Roman" w:cs="Times New Roman"/>
          <w:sz w:val="28"/>
          <w:szCs w:val="28"/>
        </w:rPr>
        <w:t xml:space="preserve">. </w:t>
      </w:r>
      <w:r>
        <w:rPr>
          <w:rFonts w:ascii="Times New Roman" w:hAnsi="Times New Roman" w:cs="Times New Roman"/>
          <w:sz w:val="28"/>
          <w:szCs w:val="28"/>
        </w:rPr>
        <w:t>Комитет финансов и контроля Администрации</w:t>
      </w:r>
      <w:r w:rsidRPr="00B072C1">
        <w:rPr>
          <w:rFonts w:ascii="Times New Roman" w:hAnsi="Times New Roman" w:cs="Times New Roman"/>
          <w:sz w:val="28"/>
          <w:szCs w:val="28"/>
        </w:rPr>
        <w:t xml:space="preserve"> доводит в ЕСУБП до субъектов бюджетного планирования предельные объемы бюджетных ассигнований на очередной финансовый год и плановый период, в том числе в разрезе первоочередных расходов, за исключением расходов, связанных с повышением оплаты труда.</w:t>
      </w:r>
    </w:p>
    <w:p w:rsidR="00C360FC" w:rsidRPr="00B072C1" w:rsidRDefault="00C360FC" w:rsidP="00C360FC">
      <w:pPr>
        <w:autoSpaceDE w:val="0"/>
        <w:autoSpaceDN w:val="0"/>
        <w:adjustRightInd w:val="0"/>
        <w:ind w:firstLine="567"/>
        <w:jc w:val="both"/>
        <w:rPr>
          <w:sz w:val="28"/>
          <w:szCs w:val="28"/>
        </w:rPr>
      </w:pPr>
      <w:proofErr w:type="gramStart"/>
      <w:r>
        <w:rPr>
          <w:rFonts w:eastAsiaTheme="minorHAnsi"/>
          <w:sz w:val="28"/>
          <w:szCs w:val="28"/>
          <w:lang w:eastAsia="en-US"/>
        </w:rPr>
        <w:t xml:space="preserve">Расходы, связанные с повышением оплаты труда, определяются исходя из прогнозных значений среднемесячного дохода от трудовой деятельности и среднесписочной численности работников, на которые распространяются действия Указа Президента Российской Федерации, с учетом мероприятий по повышению оплаты труда и </w:t>
      </w:r>
      <w:r w:rsidRPr="00B072C1">
        <w:rPr>
          <w:sz w:val="28"/>
          <w:szCs w:val="28"/>
        </w:rPr>
        <w:t xml:space="preserve">в общем объеме резервируются в составе предельного объема бюджетных ассигнований на очередной финансовый год и плановый период, определенного </w:t>
      </w:r>
      <w:r>
        <w:rPr>
          <w:sz w:val="28"/>
          <w:szCs w:val="28"/>
        </w:rPr>
        <w:t>Комитетом финансов и контроля Администрации</w:t>
      </w:r>
      <w:r w:rsidRPr="00B072C1">
        <w:rPr>
          <w:sz w:val="28"/>
          <w:szCs w:val="28"/>
        </w:rPr>
        <w:t>, для</w:t>
      </w:r>
      <w:proofErr w:type="gramEnd"/>
      <w:r w:rsidRPr="00B072C1">
        <w:rPr>
          <w:sz w:val="28"/>
          <w:szCs w:val="28"/>
        </w:rPr>
        <w:t xml:space="preserve"> их последующего распределения между субъектами бюджетного планирования в ходе исполнения бюджета</w:t>
      </w:r>
      <w:r>
        <w:rPr>
          <w:sz w:val="28"/>
          <w:szCs w:val="28"/>
        </w:rPr>
        <w:t xml:space="preserve"> муниципального района</w:t>
      </w:r>
      <w:r w:rsidRPr="00B072C1">
        <w:rPr>
          <w:sz w:val="28"/>
          <w:szCs w:val="28"/>
        </w:rPr>
        <w:t>.</w:t>
      </w:r>
    </w:p>
    <w:p w:rsidR="00C360FC" w:rsidRPr="00B072C1" w:rsidRDefault="00C360FC" w:rsidP="00C360FC">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1</w:t>
      </w:r>
      <w:r>
        <w:rPr>
          <w:rFonts w:ascii="Times New Roman" w:hAnsi="Times New Roman" w:cs="Times New Roman"/>
          <w:sz w:val="28"/>
          <w:szCs w:val="28"/>
        </w:rPr>
        <w:t>7</w:t>
      </w:r>
      <w:r w:rsidRPr="00B072C1">
        <w:rPr>
          <w:rFonts w:ascii="Times New Roman" w:hAnsi="Times New Roman" w:cs="Times New Roman"/>
          <w:sz w:val="28"/>
          <w:szCs w:val="28"/>
        </w:rPr>
        <w:t xml:space="preserve">. </w:t>
      </w:r>
      <w:proofErr w:type="gramStart"/>
      <w:r w:rsidRPr="00B072C1">
        <w:rPr>
          <w:rFonts w:ascii="Times New Roman" w:hAnsi="Times New Roman" w:cs="Times New Roman"/>
          <w:sz w:val="28"/>
          <w:szCs w:val="28"/>
        </w:rPr>
        <w:t xml:space="preserve">Субъекты бюджетного планирования самостоятельно осуществляют распределение предельных объемов бюджетных ассигнований на очередной финансовый год и на плановый период по кодам бюджетной классификации и кодам управления </w:t>
      </w:r>
      <w:r>
        <w:rPr>
          <w:rFonts w:ascii="Times New Roman" w:hAnsi="Times New Roman" w:cs="Times New Roman"/>
          <w:sz w:val="28"/>
          <w:szCs w:val="28"/>
        </w:rPr>
        <w:t>муниципальными</w:t>
      </w:r>
      <w:r w:rsidRPr="00B072C1">
        <w:rPr>
          <w:rFonts w:ascii="Times New Roman" w:hAnsi="Times New Roman" w:cs="Times New Roman"/>
          <w:sz w:val="28"/>
          <w:szCs w:val="28"/>
        </w:rPr>
        <w:t xml:space="preserve"> финансами, в том числе по подгруппе </w:t>
      </w:r>
      <w:r>
        <w:rPr>
          <w:rFonts w:ascii="Times New Roman" w:hAnsi="Times New Roman" w:cs="Times New Roman"/>
          <w:sz w:val="28"/>
          <w:szCs w:val="28"/>
        </w:rPr>
        <w:t>«</w:t>
      </w:r>
      <w:r w:rsidRPr="00B072C1">
        <w:rPr>
          <w:rFonts w:ascii="Times New Roman" w:hAnsi="Times New Roman" w:cs="Times New Roman"/>
          <w:sz w:val="28"/>
          <w:szCs w:val="28"/>
        </w:rPr>
        <w:t>прочие расходы</w:t>
      </w:r>
      <w:r>
        <w:rPr>
          <w:rFonts w:ascii="Times New Roman" w:hAnsi="Times New Roman" w:cs="Times New Roman"/>
          <w:sz w:val="28"/>
          <w:szCs w:val="28"/>
        </w:rPr>
        <w:t>»</w:t>
      </w:r>
      <w:r w:rsidRPr="00B072C1">
        <w:rPr>
          <w:rFonts w:ascii="Times New Roman" w:hAnsi="Times New Roman" w:cs="Times New Roman"/>
          <w:sz w:val="28"/>
          <w:szCs w:val="28"/>
        </w:rPr>
        <w:t xml:space="preserve"> второй группы расходов бюджета </w:t>
      </w:r>
      <w:r>
        <w:rPr>
          <w:rFonts w:ascii="Times New Roman" w:hAnsi="Times New Roman" w:cs="Times New Roman"/>
          <w:sz w:val="28"/>
          <w:szCs w:val="28"/>
        </w:rPr>
        <w:t xml:space="preserve">муниципального района </w:t>
      </w:r>
      <w:r w:rsidRPr="00B072C1">
        <w:rPr>
          <w:rFonts w:ascii="Times New Roman" w:hAnsi="Times New Roman" w:cs="Times New Roman"/>
          <w:sz w:val="28"/>
          <w:szCs w:val="28"/>
        </w:rPr>
        <w:t xml:space="preserve">с учетом </w:t>
      </w:r>
      <w:proofErr w:type="spellStart"/>
      <w:r w:rsidRPr="00B072C1">
        <w:rPr>
          <w:rFonts w:ascii="Times New Roman" w:hAnsi="Times New Roman" w:cs="Times New Roman"/>
          <w:sz w:val="28"/>
          <w:szCs w:val="28"/>
        </w:rPr>
        <w:t>приоритизации</w:t>
      </w:r>
      <w:proofErr w:type="spellEnd"/>
      <w:r w:rsidRPr="00B072C1">
        <w:rPr>
          <w:rFonts w:ascii="Times New Roman" w:hAnsi="Times New Roman" w:cs="Times New Roman"/>
          <w:sz w:val="28"/>
          <w:szCs w:val="28"/>
        </w:rPr>
        <w:t xml:space="preserve"> мероприятий, реализуемых в рамках </w:t>
      </w:r>
      <w:r>
        <w:rPr>
          <w:rFonts w:ascii="Times New Roman" w:hAnsi="Times New Roman" w:cs="Times New Roman"/>
          <w:sz w:val="28"/>
          <w:szCs w:val="28"/>
        </w:rPr>
        <w:t>муниципальных</w:t>
      </w:r>
      <w:r w:rsidRPr="00B072C1">
        <w:rPr>
          <w:rFonts w:ascii="Times New Roman" w:hAnsi="Times New Roman" w:cs="Times New Roman"/>
          <w:sz w:val="28"/>
          <w:szCs w:val="28"/>
        </w:rPr>
        <w:t xml:space="preserve"> программ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и </w:t>
      </w:r>
      <w:r w:rsidRPr="00B072C1">
        <w:rPr>
          <w:rFonts w:ascii="Times New Roman" w:hAnsi="Times New Roman" w:cs="Times New Roman"/>
          <w:sz w:val="28"/>
          <w:szCs w:val="28"/>
        </w:rPr>
        <w:lastRenderedPageBreak/>
        <w:t>непрограммных направлений деятельности, с целью достижения запланированных</w:t>
      </w:r>
      <w:proofErr w:type="gramEnd"/>
      <w:r w:rsidRPr="00B072C1">
        <w:rPr>
          <w:rFonts w:ascii="Times New Roman" w:hAnsi="Times New Roman" w:cs="Times New Roman"/>
          <w:sz w:val="28"/>
          <w:szCs w:val="28"/>
        </w:rPr>
        <w:t xml:space="preserve"> значений целевых показателей </w:t>
      </w:r>
      <w:r>
        <w:rPr>
          <w:rFonts w:ascii="Times New Roman" w:hAnsi="Times New Roman" w:cs="Times New Roman"/>
          <w:sz w:val="28"/>
          <w:szCs w:val="28"/>
        </w:rPr>
        <w:t>муниципальных</w:t>
      </w:r>
      <w:r w:rsidRPr="00B072C1">
        <w:rPr>
          <w:rFonts w:ascii="Times New Roman" w:hAnsi="Times New Roman" w:cs="Times New Roman"/>
          <w:sz w:val="28"/>
          <w:szCs w:val="28"/>
        </w:rPr>
        <w:t xml:space="preserve"> программ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и эффективного использования бюджетных средств.</w:t>
      </w:r>
    </w:p>
    <w:p w:rsidR="00C360FC" w:rsidRPr="00B072C1" w:rsidRDefault="00C360FC" w:rsidP="00C360FC">
      <w:pPr>
        <w:pStyle w:val="ConsPlusNormal"/>
        <w:spacing w:before="220"/>
        <w:ind w:firstLine="540"/>
        <w:contextualSpacing/>
        <w:jc w:val="both"/>
        <w:rPr>
          <w:rFonts w:ascii="Times New Roman" w:hAnsi="Times New Roman" w:cs="Times New Roman"/>
          <w:sz w:val="28"/>
          <w:szCs w:val="28"/>
        </w:rPr>
      </w:pPr>
      <w:r w:rsidRPr="00B072C1">
        <w:rPr>
          <w:rFonts w:ascii="Times New Roman" w:hAnsi="Times New Roman" w:cs="Times New Roman"/>
          <w:sz w:val="28"/>
          <w:szCs w:val="28"/>
        </w:rPr>
        <w:t xml:space="preserve">Информацию о </w:t>
      </w:r>
      <w:hyperlink w:anchor="P774" w:history="1">
        <w:r w:rsidRPr="004B5DE5">
          <w:rPr>
            <w:rFonts w:ascii="Times New Roman" w:hAnsi="Times New Roman" w:cs="Times New Roman"/>
            <w:sz w:val="28"/>
            <w:szCs w:val="28"/>
          </w:rPr>
          <w:t>распределении</w:t>
        </w:r>
      </w:hyperlink>
      <w:r w:rsidRPr="00B072C1">
        <w:rPr>
          <w:rFonts w:ascii="Times New Roman" w:hAnsi="Times New Roman" w:cs="Times New Roman"/>
          <w:sz w:val="28"/>
          <w:szCs w:val="28"/>
        </w:rPr>
        <w:t xml:space="preserve"> по направлениям расходов предельных объемов бюджетных </w:t>
      </w:r>
      <w:proofErr w:type="gramStart"/>
      <w:r w:rsidRPr="00B072C1">
        <w:rPr>
          <w:rFonts w:ascii="Times New Roman" w:hAnsi="Times New Roman" w:cs="Times New Roman"/>
          <w:sz w:val="28"/>
          <w:szCs w:val="28"/>
        </w:rPr>
        <w:t>ассигнований</w:t>
      </w:r>
      <w:proofErr w:type="gramEnd"/>
      <w:r w:rsidRPr="00B072C1">
        <w:rPr>
          <w:rFonts w:ascii="Times New Roman" w:hAnsi="Times New Roman" w:cs="Times New Roman"/>
          <w:sz w:val="28"/>
          <w:szCs w:val="28"/>
        </w:rPr>
        <w:t xml:space="preserve"> на исполнение действующих и принимаемых расходных обязательств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на очередной финансовый год и на плановый период по подгруппе </w:t>
      </w:r>
      <w:r>
        <w:rPr>
          <w:rFonts w:ascii="Times New Roman" w:hAnsi="Times New Roman" w:cs="Times New Roman"/>
          <w:sz w:val="28"/>
          <w:szCs w:val="28"/>
        </w:rPr>
        <w:t>«</w:t>
      </w:r>
      <w:r w:rsidRPr="00B072C1">
        <w:rPr>
          <w:rFonts w:ascii="Times New Roman" w:hAnsi="Times New Roman" w:cs="Times New Roman"/>
          <w:sz w:val="28"/>
          <w:szCs w:val="28"/>
        </w:rPr>
        <w:t>прочие расходы</w:t>
      </w:r>
      <w:r>
        <w:rPr>
          <w:rFonts w:ascii="Times New Roman" w:hAnsi="Times New Roman" w:cs="Times New Roman"/>
          <w:sz w:val="28"/>
          <w:szCs w:val="28"/>
        </w:rPr>
        <w:t>»</w:t>
      </w:r>
      <w:r w:rsidRPr="00B072C1">
        <w:rPr>
          <w:rFonts w:ascii="Times New Roman" w:hAnsi="Times New Roman" w:cs="Times New Roman"/>
          <w:sz w:val="28"/>
          <w:szCs w:val="28"/>
        </w:rPr>
        <w:t xml:space="preserve"> второй группы расходов бюджета </w:t>
      </w:r>
      <w:r>
        <w:rPr>
          <w:rFonts w:ascii="Times New Roman" w:hAnsi="Times New Roman" w:cs="Times New Roman"/>
          <w:sz w:val="28"/>
          <w:szCs w:val="28"/>
        </w:rPr>
        <w:t xml:space="preserve">муниципального района </w:t>
      </w:r>
      <w:r w:rsidRPr="00B072C1">
        <w:rPr>
          <w:rFonts w:ascii="Times New Roman" w:hAnsi="Times New Roman" w:cs="Times New Roman"/>
          <w:sz w:val="28"/>
          <w:szCs w:val="28"/>
        </w:rPr>
        <w:t xml:space="preserve">в порядке их приоритетности по форме согласно приложению к настоящей Методике субъекты бюджетного планирования представляют одновременно с пояснительными записками к распределению предельных объемов бюджетных </w:t>
      </w:r>
      <w:proofErr w:type="gramStart"/>
      <w:r w:rsidRPr="00B072C1">
        <w:rPr>
          <w:rFonts w:ascii="Times New Roman" w:hAnsi="Times New Roman" w:cs="Times New Roman"/>
          <w:sz w:val="28"/>
          <w:szCs w:val="28"/>
        </w:rPr>
        <w:t>ассигнований</w:t>
      </w:r>
      <w:proofErr w:type="gramEnd"/>
      <w:r w:rsidRPr="00B072C1">
        <w:rPr>
          <w:rFonts w:ascii="Times New Roman" w:hAnsi="Times New Roman" w:cs="Times New Roman"/>
          <w:sz w:val="28"/>
          <w:szCs w:val="28"/>
        </w:rPr>
        <w:t xml:space="preserve"> на исполнение действующих и принимаемых расходных обязательств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на реализацию </w:t>
      </w:r>
      <w:r>
        <w:rPr>
          <w:rFonts w:ascii="Times New Roman" w:hAnsi="Times New Roman" w:cs="Times New Roman"/>
          <w:sz w:val="28"/>
          <w:szCs w:val="28"/>
        </w:rPr>
        <w:t>муниципальных</w:t>
      </w:r>
      <w:r w:rsidRPr="00B072C1">
        <w:rPr>
          <w:rFonts w:ascii="Times New Roman" w:hAnsi="Times New Roman" w:cs="Times New Roman"/>
          <w:sz w:val="28"/>
          <w:szCs w:val="28"/>
        </w:rPr>
        <w:t xml:space="preserve"> программ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а также непрограммных направлений деятельности на очередной финансовый год и на плановый период.</w:t>
      </w:r>
    </w:p>
    <w:p w:rsidR="00B6583F" w:rsidRDefault="00B6583F" w:rsidP="00B6583F">
      <w:pPr>
        <w:widowControl w:val="0"/>
        <w:autoSpaceDE w:val="0"/>
        <w:autoSpaceDN w:val="0"/>
        <w:adjustRightInd w:val="0"/>
        <w:ind w:firstLine="567"/>
        <w:jc w:val="both"/>
        <w:rPr>
          <w:sz w:val="28"/>
          <w:szCs w:val="28"/>
        </w:rPr>
      </w:pPr>
      <w:r>
        <w:rPr>
          <w:sz w:val="28"/>
          <w:szCs w:val="28"/>
        </w:rPr>
        <w:t xml:space="preserve">18. Поправочный коэффициент расходных потребностей отражает различия поселений </w:t>
      </w:r>
      <w:proofErr w:type="spellStart"/>
      <w:r>
        <w:rPr>
          <w:sz w:val="28"/>
          <w:szCs w:val="28"/>
        </w:rPr>
        <w:t>Любинского</w:t>
      </w:r>
      <w:proofErr w:type="spellEnd"/>
      <w:r>
        <w:rPr>
          <w:sz w:val="28"/>
          <w:szCs w:val="28"/>
        </w:rPr>
        <w:t xml:space="preserve"> муниципального района по структуре населения, социально-экономическим, географическим и иным объективным факторам, влияющим на расходные потребности бюджетов поселений </w:t>
      </w:r>
      <w:proofErr w:type="spellStart"/>
      <w:r>
        <w:rPr>
          <w:sz w:val="28"/>
          <w:szCs w:val="28"/>
        </w:rPr>
        <w:t>Любинского</w:t>
      </w:r>
      <w:proofErr w:type="spellEnd"/>
      <w:r>
        <w:rPr>
          <w:sz w:val="28"/>
          <w:szCs w:val="28"/>
        </w:rPr>
        <w:t xml:space="preserve"> муниципального района.</w:t>
      </w:r>
    </w:p>
    <w:p w:rsidR="00B6583F" w:rsidRDefault="00B6583F" w:rsidP="00B6583F">
      <w:pPr>
        <w:widowControl w:val="0"/>
        <w:autoSpaceDE w:val="0"/>
        <w:autoSpaceDN w:val="0"/>
        <w:adjustRightInd w:val="0"/>
        <w:ind w:firstLine="567"/>
        <w:jc w:val="both"/>
        <w:rPr>
          <w:sz w:val="28"/>
          <w:szCs w:val="28"/>
        </w:rPr>
      </w:pPr>
      <w:r>
        <w:rPr>
          <w:sz w:val="28"/>
          <w:szCs w:val="28"/>
        </w:rPr>
        <w:t xml:space="preserve">Поправочный коэффициент расходных потребностей </w:t>
      </w:r>
      <w:proofErr w:type="spellStart"/>
      <w:r>
        <w:rPr>
          <w:sz w:val="28"/>
          <w:szCs w:val="28"/>
          <w:lang w:val="en-US"/>
        </w:rPr>
        <w:t>i</w:t>
      </w:r>
      <w:proofErr w:type="spellEnd"/>
      <w:r>
        <w:rPr>
          <w:sz w:val="28"/>
          <w:szCs w:val="28"/>
        </w:rPr>
        <w:t>-го поселения определяется по формуле:</w:t>
      </w:r>
    </w:p>
    <w:p w:rsidR="00B6583F" w:rsidRDefault="00B6583F" w:rsidP="00B6583F">
      <w:pPr>
        <w:widowControl w:val="0"/>
        <w:autoSpaceDE w:val="0"/>
        <w:autoSpaceDN w:val="0"/>
        <w:adjustRightInd w:val="0"/>
        <w:ind w:firstLine="567"/>
        <w:jc w:val="both"/>
        <w:rPr>
          <w:sz w:val="28"/>
          <w:szCs w:val="28"/>
        </w:rPr>
      </w:pPr>
    </w:p>
    <w:p w:rsidR="00B6583F" w:rsidRDefault="00B6583F" w:rsidP="00B6583F">
      <w:pPr>
        <w:widowControl w:val="0"/>
        <w:autoSpaceDE w:val="0"/>
        <w:autoSpaceDN w:val="0"/>
        <w:adjustRightInd w:val="0"/>
        <w:ind w:firstLine="567"/>
        <w:jc w:val="both"/>
        <w:rPr>
          <w:sz w:val="28"/>
          <w:szCs w:val="28"/>
        </w:rPr>
      </w:pPr>
      <w:r>
        <w:rPr>
          <w:sz w:val="28"/>
          <w:szCs w:val="28"/>
        </w:rPr>
        <w:t>К</w:t>
      </w:r>
      <w:proofErr w:type="spellStart"/>
      <w:proofErr w:type="gramStart"/>
      <w:r w:rsidRPr="00B24B3F">
        <w:rPr>
          <w:sz w:val="28"/>
          <w:szCs w:val="28"/>
          <w:vertAlign w:val="subscript"/>
          <w:lang w:val="en-US"/>
        </w:rPr>
        <w:t>i</w:t>
      </w:r>
      <w:proofErr w:type="spellEnd"/>
      <w:proofErr w:type="gramEnd"/>
      <w:r>
        <w:rPr>
          <w:sz w:val="28"/>
          <w:szCs w:val="28"/>
          <w:vertAlign w:val="subscript"/>
        </w:rPr>
        <w:t xml:space="preserve"> </w:t>
      </w:r>
      <w:r>
        <w:rPr>
          <w:sz w:val="28"/>
          <w:szCs w:val="28"/>
        </w:rPr>
        <w:t>= (К1</w:t>
      </w:r>
      <w:proofErr w:type="spellStart"/>
      <w:r w:rsidRPr="00B24B3F">
        <w:rPr>
          <w:sz w:val="28"/>
          <w:szCs w:val="28"/>
          <w:vertAlign w:val="subscript"/>
          <w:lang w:val="en-US"/>
        </w:rPr>
        <w:t>i</w:t>
      </w:r>
      <w:proofErr w:type="spellEnd"/>
      <w:r>
        <w:rPr>
          <w:sz w:val="28"/>
          <w:szCs w:val="28"/>
        </w:rPr>
        <w:t xml:space="preserve"> + К2</w:t>
      </w:r>
      <w:proofErr w:type="spellStart"/>
      <w:r w:rsidRPr="00B24B3F">
        <w:rPr>
          <w:sz w:val="28"/>
          <w:szCs w:val="28"/>
          <w:vertAlign w:val="subscript"/>
          <w:lang w:val="en-US"/>
        </w:rPr>
        <w:t>i</w:t>
      </w:r>
      <w:proofErr w:type="spellEnd"/>
      <w:r>
        <w:rPr>
          <w:sz w:val="28"/>
          <w:szCs w:val="28"/>
        </w:rPr>
        <w:t>) / 2 х К3</w:t>
      </w:r>
      <w:proofErr w:type="spellStart"/>
      <w:r w:rsidRPr="00B24B3F">
        <w:rPr>
          <w:sz w:val="28"/>
          <w:szCs w:val="28"/>
          <w:vertAlign w:val="subscript"/>
          <w:lang w:val="en-US"/>
        </w:rPr>
        <w:t>i</w:t>
      </w:r>
      <w:proofErr w:type="spellEnd"/>
      <w:r>
        <w:rPr>
          <w:sz w:val="28"/>
          <w:szCs w:val="28"/>
        </w:rPr>
        <w:t>, где:</w:t>
      </w:r>
    </w:p>
    <w:p w:rsidR="00B6583F" w:rsidRDefault="00B6583F" w:rsidP="00B6583F">
      <w:pPr>
        <w:widowControl w:val="0"/>
        <w:autoSpaceDE w:val="0"/>
        <w:autoSpaceDN w:val="0"/>
        <w:adjustRightInd w:val="0"/>
        <w:ind w:firstLine="567"/>
        <w:jc w:val="both"/>
        <w:rPr>
          <w:sz w:val="28"/>
          <w:szCs w:val="28"/>
        </w:rPr>
      </w:pPr>
    </w:p>
    <w:p w:rsidR="00B6583F" w:rsidRDefault="00B6583F" w:rsidP="00B6583F">
      <w:pPr>
        <w:widowControl w:val="0"/>
        <w:autoSpaceDE w:val="0"/>
        <w:autoSpaceDN w:val="0"/>
        <w:adjustRightInd w:val="0"/>
        <w:ind w:firstLine="567"/>
        <w:jc w:val="both"/>
        <w:rPr>
          <w:sz w:val="28"/>
          <w:szCs w:val="28"/>
        </w:rPr>
      </w:pPr>
      <w:r>
        <w:rPr>
          <w:sz w:val="28"/>
          <w:szCs w:val="28"/>
        </w:rPr>
        <w:t>К1</w:t>
      </w:r>
      <w:proofErr w:type="spellStart"/>
      <w:r w:rsidRPr="00B24B3F">
        <w:rPr>
          <w:sz w:val="28"/>
          <w:szCs w:val="28"/>
          <w:vertAlign w:val="subscript"/>
          <w:lang w:val="en-US"/>
        </w:rPr>
        <w:t>i</w:t>
      </w:r>
      <w:proofErr w:type="spellEnd"/>
      <w:r>
        <w:rPr>
          <w:sz w:val="28"/>
          <w:szCs w:val="28"/>
        </w:rPr>
        <w:t xml:space="preserve"> – коэффициент количества населенных пунктов </w:t>
      </w:r>
      <w:proofErr w:type="spellStart"/>
      <w:r>
        <w:rPr>
          <w:sz w:val="28"/>
          <w:szCs w:val="28"/>
          <w:lang w:val="en-US"/>
        </w:rPr>
        <w:t>i</w:t>
      </w:r>
      <w:proofErr w:type="spellEnd"/>
      <w:r>
        <w:rPr>
          <w:sz w:val="28"/>
          <w:szCs w:val="28"/>
        </w:rPr>
        <w:t>-го поселения;</w:t>
      </w:r>
    </w:p>
    <w:p w:rsidR="00B6583F" w:rsidRDefault="00B6583F" w:rsidP="00B6583F">
      <w:pPr>
        <w:widowControl w:val="0"/>
        <w:autoSpaceDE w:val="0"/>
        <w:autoSpaceDN w:val="0"/>
        <w:adjustRightInd w:val="0"/>
        <w:ind w:firstLine="567"/>
        <w:jc w:val="both"/>
        <w:rPr>
          <w:sz w:val="28"/>
          <w:szCs w:val="28"/>
        </w:rPr>
      </w:pPr>
      <w:r>
        <w:rPr>
          <w:sz w:val="28"/>
          <w:szCs w:val="28"/>
        </w:rPr>
        <w:t>К2</w:t>
      </w:r>
      <w:proofErr w:type="spellStart"/>
      <w:r w:rsidRPr="00B24B3F">
        <w:rPr>
          <w:sz w:val="28"/>
          <w:szCs w:val="28"/>
          <w:vertAlign w:val="subscript"/>
          <w:lang w:val="en-US"/>
        </w:rPr>
        <w:t>i</w:t>
      </w:r>
      <w:proofErr w:type="spellEnd"/>
      <w:r>
        <w:rPr>
          <w:sz w:val="28"/>
          <w:szCs w:val="28"/>
        </w:rPr>
        <w:t xml:space="preserve"> – коэффициент плотности населения </w:t>
      </w:r>
      <w:proofErr w:type="spellStart"/>
      <w:r>
        <w:rPr>
          <w:sz w:val="28"/>
          <w:szCs w:val="28"/>
          <w:lang w:val="en-US"/>
        </w:rPr>
        <w:t>i</w:t>
      </w:r>
      <w:proofErr w:type="spellEnd"/>
      <w:r>
        <w:rPr>
          <w:sz w:val="28"/>
          <w:szCs w:val="28"/>
        </w:rPr>
        <w:t>-го поселения;</w:t>
      </w:r>
    </w:p>
    <w:p w:rsidR="00B6583F" w:rsidRDefault="00B6583F" w:rsidP="00B6583F">
      <w:pPr>
        <w:widowControl w:val="0"/>
        <w:autoSpaceDE w:val="0"/>
        <w:autoSpaceDN w:val="0"/>
        <w:adjustRightInd w:val="0"/>
        <w:ind w:firstLine="540"/>
        <w:jc w:val="both"/>
        <w:rPr>
          <w:sz w:val="28"/>
          <w:szCs w:val="28"/>
        </w:rPr>
      </w:pPr>
      <w:r>
        <w:rPr>
          <w:sz w:val="28"/>
          <w:szCs w:val="28"/>
        </w:rPr>
        <w:t>К3</w:t>
      </w:r>
      <w:proofErr w:type="spellStart"/>
      <w:r w:rsidRPr="00B24B3F">
        <w:rPr>
          <w:sz w:val="28"/>
          <w:szCs w:val="28"/>
          <w:vertAlign w:val="subscript"/>
          <w:lang w:val="en-US"/>
        </w:rPr>
        <w:t>i</w:t>
      </w:r>
      <w:proofErr w:type="spellEnd"/>
      <w:r>
        <w:rPr>
          <w:sz w:val="28"/>
          <w:szCs w:val="28"/>
        </w:rPr>
        <w:t xml:space="preserve"> – коэффициент дифференциации поселений по численности населения.</w:t>
      </w:r>
    </w:p>
    <w:p w:rsidR="00B6583F" w:rsidRDefault="00B6583F" w:rsidP="00B6583F">
      <w:pPr>
        <w:widowControl w:val="0"/>
        <w:autoSpaceDE w:val="0"/>
        <w:autoSpaceDN w:val="0"/>
        <w:adjustRightInd w:val="0"/>
        <w:ind w:firstLine="540"/>
        <w:jc w:val="both"/>
        <w:rPr>
          <w:sz w:val="28"/>
          <w:szCs w:val="28"/>
        </w:rPr>
      </w:pPr>
    </w:p>
    <w:p w:rsidR="00B6583F" w:rsidRDefault="00B6583F" w:rsidP="00B6583F">
      <w:pPr>
        <w:widowControl w:val="0"/>
        <w:autoSpaceDE w:val="0"/>
        <w:autoSpaceDN w:val="0"/>
        <w:adjustRightInd w:val="0"/>
        <w:ind w:firstLine="540"/>
        <w:jc w:val="both"/>
        <w:rPr>
          <w:sz w:val="28"/>
          <w:szCs w:val="28"/>
        </w:rPr>
      </w:pPr>
      <w:r>
        <w:rPr>
          <w:sz w:val="28"/>
          <w:szCs w:val="28"/>
        </w:rPr>
        <w:t xml:space="preserve">Коэффициент количества населенных пунктов </w:t>
      </w:r>
      <w:proofErr w:type="spellStart"/>
      <w:r>
        <w:rPr>
          <w:sz w:val="28"/>
          <w:szCs w:val="28"/>
          <w:lang w:val="en-US"/>
        </w:rPr>
        <w:t>i</w:t>
      </w:r>
      <w:proofErr w:type="spellEnd"/>
      <w:r>
        <w:rPr>
          <w:sz w:val="28"/>
          <w:szCs w:val="28"/>
        </w:rPr>
        <w:t>-го поселения определяется по формуле:</w:t>
      </w:r>
    </w:p>
    <w:p w:rsidR="00B6583F" w:rsidRDefault="00B6583F" w:rsidP="00B6583F">
      <w:pPr>
        <w:widowControl w:val="0"/>
        <w:autoSpaceDE w:val="0"/>
        <w:autoSpaceDN w:val="0"/>
        <w:adjustRightInd w:val="0"/>
        <w:ind w:firstLine="540"/>
        <w:jc w:val="both"/>
        <w:rPr>
          <w:sz w:val="28"/>
          <w:szCs w:val="28"/>
        </w:rPr>
      </w:pPr>
    </w:p>
    <w:p w:rsidR="00B6583F" w:rsidRDefault="00B6583F" w:rsidP="00B6583F">
      <w:pPr>
        <w:widowControl w:val="0"/>
        <w:autoSpaceDE w:val="0"/>
        <w:autoSpaceDN w:val="0"/>
        <w:adjustRightInd w:val="0"/>
        <w:ind w:firstLine="540"/>
        <w:jc w:val="both"/>
        <w:rPr>
          <w:sz w:val="28"/>
          <w:szCs w:val="28"/>
        </w:rPr>
      </w:pPr>
      <w:r>
        <w:rPr>
          <w:sz w:val="28"/>
          <w:szCs w:val="28"/>
        </w:rPr>
        <w:t>К1</w:t>
      </w:r>
      <w:proofErr w:type="spellStart"/>
      <w:r w:rsidRPr="00B24B3F">
        <w:rPr>
          <w:sz w:val="28"/>
          <w:szCs w:val="28"/>
          <w:vertAlign w:val="subscript"/>
          <w:lang w:val="en-US"/>
        </w:rPr>
        <w:t>i</w:t>
      </w:r>
      <w:proofErr w:type="spellEnd"/>
      <w:r>
        <w:rPr>
          <w:sz w:val="28"/>
          <w:szCs w:val="28"/>
        </w:rPr>
        <w:t xml:space="preserve"> = 1 + (Р</w:t>
      </w:r>
      <w:proofErr w:type="spellStart"/>
      <w:r w:rsidRPr="00B24B3F">
        <w:rPr>
          <w:sz w:val="28"/>
          <w:szCs w:val="28"/>
          <w:vertAlign w:val="subscript"/>
          <w:lang w:val="en-US"/>
        </w:rPr>
        <w:t>i</w:t>
      </w:r>
      <w:proofErr w:type="spellEnd"/>
      <w:r>
        <w:rPr>
          <w:sz w:val="28"/>
          <w:szCs w:val="28"/>
          <w:vertAlign w:val="subscript"/>
        </w:rPr>
        <w:t xml:space="preserve"> </w:t>
      </w:r>
      <w:r>
        <w:rPr>
          <w:sz w:val="28"/>
          <w:szCs w:val="28"/>
        </w:rPr>
        <w:t xml:space="preserve">/ </w:t>
      </w:r>
      <w:proofErr w:type="gramStart"/>
      <w:r>
        <w:rPr>
          <w:sz w:val="28"/>
          <w:szCs w:val="28"/>
        </w:rPr>
        <w:t>Р</w:t>
      </w:r>
      <w:proofErr w:type="gramEnd"/>
      <w:r>
        <w:rPr>
          <w:sz w:val="28"/>
          <w:szCs w:val="28"/>
          <w:vertAlign w:val="subscript"/>
          <w:lang w:val="en-US"/>
        </w:rPr>
        <w:t>max</w:t>
      </w:r>
      <w:r>
        <w:rPr>
          <w:sz w:val="28"/>
          <w:szCs w:val="28"/>
        </w:rPr>
        <w:t>), где:</w:t>
      </w:r>
    </w:p>
    <w:p w:rsidR="00B6583F" w:rsidRDefault="00B6583F" w:rsidP="00B6583F">
      <w:pPr>
        <w:widowControl w:val="0"/>
        <w:autoSpaceDE w:val="0"/>
        <w:autoSpaceDN w:val="0"/>
        <w:adjustRightInd w:val="0"/>
        <w:ind w:firstLine="540"/>
        <w:jc w:val="both"/>
        <w:rPr>
          <w:sz w:val="28"/>
          <w:szCs w:val="28"/>
        </w:rPr>
      </w:pPr>
    </w:p>
    <w:p w:rsidR="00B6583F" w:rsidRDefault="00B6583F" w:rsidP="00B6583F">
      <w:pPr>
        <w:widowControl w:val="0"/>
        <w:autoSpaceDE w:val="0"/>
        <w:autoSpaceDN w:val="0"/>
        <w:adjustRightInd w:val="0"/>
        <w:ind w:firstLine="540"/>
        <w:jc w:val="both"/>
        <w:rPr>
          <w:sz w:val="28"/>
          <w:szCs w:val="28"/>
        </w:rPr>
      </w:pPr>
      <w:r>
        <w:rPr>
          <w:sz w:val="28"/>
          <w:szCs w:val="28"/>
        </w:rPr>
        <w:t>Р</w:t>
      </w:r>
      <w:proofErr w:type="spellStart"/>
      <w:proofErr w:type="gramStart"/>
      <w:r w:rsidRPr="00B24B3F">
        <w:rPr>
          <w:sz w:val="28"/>
          <w:szCs w:val="28"/>
          <w:vertAlign w:val="subscript"/>
          <w:lang w:val="en-US"/>
        </w:rPr>
        <w:t>i</w:t>
      </w:r>
      <w:proofErr w:type="spellEnd"/>
      <w:proofErr w:type="gramEnd"/>
      <w:r>
        <w:rPr>
          <w:sz w:val="28"/>
          <w:szCs w:val="28"/>
        </w:rPr>
        <w:t xml:space="preserve"> – количество населенных пунктов </w:t>
      </w:r>
      <w:proofErr w:type="spellStart"/>
      <w:r>
        <w:rPr>
          <w:sz w:val="28"/>
          <w:szCs w:val="28"/>
          <w:lang w:val="en-US"/>
        </w:rPr>
        <w:t>i</w:t>
      </w:r>
      <w:proofErr w:type="spellEnd"/>
      <w:r>
        <w:rPr>
          <w:sz w:val="28"/>
          <w:szCs w:val="28"/>
        </w:rPr>
        <w:t>-го поселения;</w:t>
      </w:r>
    </w:p>
    <w:p w:rsidR="00B6583F" w:rsidRDefault="00B6583F" w:rsidP="00B6583F">
      <w:pPr>
        <w:widowControl w:val="0"/>
        <w:autoSpaceDE w:val="0"/>
        <w:autoSpaceDN w:val="0"/>
        <w:adjustRightInd w:val="0"/>
        <w:ind w:firstLine="540"/>
        <w:jc w:val="both"/>
        <w:rPr>
          <w:sz w:val="28"/>
          <w:szCs w:val="28"/>
        </w:rPr>
      </w:pPr>
      <w:proofErr w:type="gramStart"/>
      <w:r>
        <w:rPr>
          <w:sz w:val="28"/>
          <w:szCs w:val="28"/>
        </w:rPr>
        <w:t>Р</w:t>
      </w:r>
      <w:proofErr w:type="gramEnd"/>
      <w:r>
        <w:rPr>
          <w:sz w:val="28"/>
          <w:szCs w:val="28"/>
          <w:vertAlign w:val="subscript"/>
          <w:lang w:val="en-US"/>
        </w:rPr>
        <w:t>max</w:t>
      </w:r>
      <w:r w:rsidRPr="004C1CAA">
        <w:rPr>
          <w:sz w:val="28"/>
          <w:szCs w:val="28"/>
        </w:rPr>
        <w:t xml:space="preserve"> </w:t>
      </w:r>
      <w:r>
        <w:rPr>
          <w:sz w:val="28"/>
          <w:szCs w:val="28"/>
        </w:rPr>
        <w:t>– максимальное значение количества населенных пунктов поселения;</w:t>
      </w:r>
    </w:p>
    <w:p w:rsidR="00B6583F" w:rsidRDefault="00B6583F" w:rsidP="00B6583F">
      <w:pPr>
        <w:widowControl w:val="0"/>
        <w:autoSpaceDE w:val="0"/>
        <w:autoSpaceDN w:val="0"/>
        <w:adjustRightInd w:val="0"/>
        <w:ind w:firstLine="540"/>
        <w:jc w:val="both"/>
        <w:rPr>
          <w:sz w:val="28"/>
          <w:szCs w:val="28"/>
        </w:rPr>
      </w:pPr>
    </w:p>
    <w:p w:rsidR="00B6583F" w:rsidRDefault="00B6583F" w:rsidP="00B6583F">
      <w:pPr>
        <w:widowControl w:val="0"/>
        <w:autoSpaceDE w:val="0"/>
        <w:autoSpaceDN w:val="0"/>
        <w:adjustRightInd w:val="0"/>
        <w:ind w:firstLine="540"/>
        <w:jc w:val="both"/>
        <w:rPr>
          <w:sz w:val="28"/>
          <w:szCs w:val="28"/>
        </w:rPr>
      </w:pPr>
      <w:r>
        <w:rPr>
          <w:sz w:val="28"/>
          <w:szCs w:val="28"/>
        </w:rPr>
        <w:t xml:space="preserve">Коэффициент плотности населения </w:t>
      </w:r>
      <w:proofErr w:type="spellStart"/>
      <w:r>
        <w:rPr>
          <w:sz w:val="28"/>
          <w:szCs w:val="28"/>
          <w:lang w:val="en-US"/>
        </w:rPr>
        <w:t>i</w:t>
      </w:r>
      <w:proofErr w:type="spellEnd"/>
      <w:r>
        <w:rPr>
          <w:sz w:val="28"/>
          <w:szCs w:val="28"/>
        </w:rPr>
        <w:t>-го поселения определяется по формуле:</w:t>
      </w:r>
    </w:p>
    <w:p w:rsidR="00B6583F" w:rsidRDefault="00B6583F" w:rsidP="00B6583F">
      <w:pPr>
        <w:widowControl w:val="0"/>
        <w:autoSpaceDE w:val="0"/>
        <w:autoSpaceDN w:val="0"/>
        <w:adjustRightInd w:val="0"/>
        <w:ind w:firstLine="540"/>
        <w:jc w:val="both"/>
        <w:rPr>
          <w:sz w:val="28"/>
          <w:szCs w:val="28"/>
        </w:rPr>
      </w:pPr>
    </w:p>
    <w:p w:rsidR="00B6583F" w:rsidRDefault="00B6583F" w:rsidP="00B6583F">
      <w:pPr>
        <w:widowControl w:val="0"/>
        <w:autoSpaceDE w:val="0"/>
        <w:autoSpaceDN w:val="0"/>
        <w:adjustRightInd w:val="0"/>
        <w:ind w:firstLine="540"/>
        <w:jc w:val="both"/>
        <w:rPr>
          <w:sz w:val="28"/>
          <w:szCs w:val="28"/>
        </w:rPr>
      </w:pPr>
      <w:r>
        <w:rPr>
          <w:sz w:val="28"/>
          <w:szCs w:val="28"/>
        </w:rPr>
        <w:t>К2</w:t>
      </w:r>
      <w:proofErr w:type="spellStart"/>
      <w:r w:rsidRPr="00B24B3F">
        <w:rPr>
          <w:sz w:val="28"/>
          <w:szCs w:val="28"/>
          <w:vertAlign w:val="subscript"/>
          <w:lang w:val="en-US"/>
        </w:rPr>
        <w:t>i</w:t>
      </w:r>
      <w:proofErr w:type="spellEnd"/>
      <w:r>
        <w:rPr>
          <w:sz w:val="28"/>
          <w:szCs w:val="28"/>
        </w:rPr>
        <w:t xml:space="preserve"> = 2 - (Н</w:t>
      </w:r>
      <w:proofErr w:type="spellStart"/>
      <w:proofErr w:type="gramStart"/>
      <w:r w:rsidRPr="00B24B3F">
        <w:rPr>
          <w:sz w:val="28"/>
          <w:szCs w:val="28"/>
          <w:vertAlign w:val="subscript"/>
          <w:lang w:val="en-US"/>
        </w:rPr>
        <w:t>i</w:t>
      </w:r>
      <w:proofErr w:type="spellEnd"/>
      <w:proofErr w:type="gramEnd"/>
      <w:r>
        <w:rPr>
          <w:sz w:val="28"/>
          <w:szCs w:val="28"/>
        </w:rPr>
        <w:t xml:space="preserve"> / </w:t>
      </w:r>
      <w:proofErr w:type="spellStart"/>
      <w:r>
        <w:rPr>
          <w:sz w:val="28"/>
          <w:szCs w:val="28"/>
        </w:rPr>
        <w:t>Пл</w:t>
      </w:r>
      <w:r w:rsidRPr="00B24B3F">
        <w:rPr>
          <w:sz w:val="28"/>
          <w:szCs w:val="28"/>
          <w:vertAlign w:val="subscript"/>
          <w:lang w:val="en-US"/>
        </w:rPr>
        <w:t>i</w:t>
      </w:r>
      <w:proofErr w:type="spellEnd"/>
      <w:r>
        <w:rPr>
          <w:sz w:val="28"/>
          <w:szCs w:val="28"/>
        </w:rPr>
        <w:t xml:space="preserve">) / </w:t>
      </w:r>
      <w:r>
        <w:rPr>
          <w:sz w:val="28"/>
          <w:szCs w:val="28"/>
          <w:lang w:val="en-US"/>
        </w:rPr>
        <w:t>max</w:t>
      </w:r>
      <w:r w:rsidRPr="000574C2">
        <w:rPr>
          <w:sz w:val="28"/>
          <w:szCs w:val="28"/>
        </w:rPr>
        <w:t xml:space="preserve"> </w:t>
      </w:r>
      <w:r>
        <w:rPr>
          <w:sz w:val="28"/>
          <w:szCs w:val="28"/>
        </w:rPr>
        <w:t>(Н</w:t>
      </w:r>
      <w:proofErr w:type="spellStart"/>
      <w:r w:rsidRPr="00B24B3F">
        <w:rPr>
          <w:sz w:val="28"/>
          <w:szCs w:val="28"/>
          <w:vertAlign w:val="subscript"/>
          <w:lang w:val="en-US"/>
        </w:rPr>
        <w:t>i</w:t>
      </w:r>
      <w:proofErr w:type="spellEnd"/>
      <w:r>
        <w:rPr>
          <w:sz w:val="28"/>
          <w:szCs w:val="28"/>
        </w:rPr>
        <w:t xml:space="preserve"> / </w:t>
      </w:r>
      <w:proofErr w:type="spellStart"/>
      <w:r>
        <w:rPr>
          <w:sz w:val="28"/>
          <w:szCs w:val="28"/>
        </w:rPr>
        <w:t>Пл</w:t>
      </w:r>
      <w:r w:rsidRPr="00B24B3F">
        <w:rPr>
          <w:sz w:val="28"/>
          <w:szCs w:val="28"/>
          <w:vertAlign w:val="subscript"/>
          <w:lang w:val="en-US"/>
        </w:rPr>
        <w:t>i</w:t>
      </w:r>
      <w:proofErr w:type="spellEnd"/>
      <w:r>
        <w:rPr>
          <w:sz w:val="28"/>
          <w:szCs w:val="28"/>
        </w:rPr>
        <w:t>), где:</w:t>
      </w:r>
    </w:p>
    <w:p w:rsidR="00B6583F" w:rsidRDefault="00B6583F" w:rsidP="00B6583F">
      <w:pPr>
        <w:widowControl w:val="0"/>
        <w:autoSpaceDE w:val="0"/>
        <w:autoSpaceDN w:val="0"/>
        <w:adjustRightInd w:val="0"/>
        <w:ind w:firstLine="540"/>
        <w:jc w:val="both"/>
        <w:rPr>
          <w:sz w:val="28"/>
          <w:szCs w:val="28"/>
        </w:rPr>
      </w:pPr>
    </w:p>
    <w:p w:rsidR="00B6583F" w:rsidRDefault="00B6583F" w:rsidP="00B6583F">
      <w:pPr>
        <w:widowControl w:val="0"/>
        <w:autoSpaceDE w:val="0"/>
        <w:autoSpaceDN w:val="0"/>
        <w:adjustRightInd w:val="0"/>
        <w:ind w:firstLine="540"/>
        <w:jc w:val="both"/>
        <w:rPr>
          <w:sz w:val="28"/>
          <w:szCs w:val="28"/>
        </w:rPr>
      </w:pPr>
      <w:proofErr w:type="spellStart"/>
      <w:r>
        <w:rPr>
          <w:sz w:val="28"/>
          <w:szCs w:val="28"/>
        </w:rPr>
        <w:t>Пл</w:t>
      </w:r>
      <w:proofErr w:type="gramStart"/>
      <w:r w:rsidRPr="00B24B3F">
        <w:rPr>
          <w:sz w:val="28"/>
          <w:szCs w:val="28"/>
          <w:vertAlign w:val="subscript"/>
          <w:lang w:val="en-US"/>
        </w:rPr>
        <w:t>i</w:t>
      </w:r>
      <w:proofErr w:type="spellEnd"/>
      <w:proofErr w:type="gramEnd"/>
      <w:r>
        <w:rPr>
          <w:sz w:val="28"/>
          <w:szCs w:val="28"/>
        </w:rPr>
        <w:t xml:space="preserve"> – площадь территории </w:t>
      </w:r>
      <w:proofErr w:type="spellStart"/>
      <w:r>
        <w:rPr>
          <w:sz w:val="28"/>
          <w:szCs w:val="28"/>
          <w:lang w:val="en-US"/>
        </w:rPr>
        <w:t>i</w:t>
      </w:r>
      <w:proofErr w:type="spellEnd"/>
      <w:r>
        <w:rPr>
          <w:sz w:val="28"/>
          <w:szCs w:val="28"/>
        </w:rPr>
        <w:t>-го поселения;</w:t>
      </w:r>
    </w:p>
    <w:p w:rsidR="00B6583F" w:rsidRDefault="00B6583F" w:rsidP="00B6583F">
      <w:pPr>
        <w:widowControl w:val="0"/>
        <w:autoSpaceDE w:val="0"/>
        <w:autoSpaceDN w:val="0"/>
        <w:adjustRightInd w:val="0"/>
        <w:ind w:firstLine="540"/>
        <w:jc w:val="both"/>
        <w:rPr>
          <w:sz w:val="28"/>
          <w:szCs w:val="28"/>
        </w:rPr>
      </w:pPr>
      <w:r>
        <w:rPr>
          <w:sz w:val="28"/>
          <w:szCs w:val="28"/>
        </w:rPr>
        <w:t>Н</w:t>
      </w:r>
      <w:proofErr w:type="spellStart"/>
      <w:proofErr w:type="gramStart"/>
      <w:r w:rsidRPr="00B24B3F">
        <w:rPr>
          <w:sz w:val="28"/>
          <w:szCs w:val="28"/>
          <w:vertAlign w:val="subscript"/>
          <w:lang w:val="en-US"/>
        </w:rPr>
        <w:t>i</w:t>
      </w:r>
      <w:proofErr w:type="spellEnd"/>
      <w:proofErr w:type="gramEnd"/>
      <w:r w:rsidRPr="000574C2">
        <w:rPr>
          <w:sz w:val="28"/>
          <w:szCs w:val="28"/>
        </w:rPr>
        <w:t xml:space="preserve"> – </w:t>
      </w:r>
      <w:r>
        <w:rPr>
          <w:sz w:val="28"/>
          <w:szCs w:val="28"/>
        </w:rPr>
        <w:t xml:space="preserve">численность постоянного населения </w:t>
      </w:r>
      <w:proofErr w:type="spellStart"/>
      <w:r>
        <w:rPr>
          <w:sz w:val="28"/>
          <w:szCs w:val="28"/>
          <w:lang w:val="en-US"/>
        </w:rPr>
        <w:t>i</w:t>
      </w:r>
      <w:proofErr w:type="spellEnd"/>
      <w:r>
        <w:rPr>
          <w:sz w:val="28"/>
          <w:szCs w:val="28"/>
        </w:rPr>
        <w:t>-го поселения;</w:t>
      </w:r>
    </w:p>
    <w:p w:rsidR="00B6583F" w:rsidRDefault="00B6583F" w:rsidP="00B6583F">
      <w:pPr>
        <w:widowControl w:val="0"/>
        <w:autoSpaceDE w:val="0"/>
        <w:autoSpaceDN w:val="0"/>
        <w:adjustRightInd w:val="0"/>
        <w:ind w:firstLine="540"/>
        <w:jc w:val="both"/>
        <w:rPr>
          <w:sz w:val="28"/>
          <w:szCs w:val="28"/>
        </w:rPr>
      </w:pPr>
      <w:proofErr w:type="gramStart"/>
      <w:r>
        <w:rPr>
          <w:sz w:val="28"/>
          <w:szCs w:val="28"/>
          <w:lang w:val="en-US"/>
        </w:rPr>
        <w:t>max</w:t>
      </w:r>
      <w:proofErr w:type="gramEnd"/>
      <w:r>
        <w:rPr>
          <w:sz w:val="28"/>
          <w:szCs w:val="28"/>
        </w:rPr>
        <w:t xml:space="preserve"> – максимальное значение показателя среди сельских поселений.</w:t>
      </w:r>
    </w:p>
    <w:p w:rsidR="00B6583F" w:rsidRPr="00AB24F9" w:rsidRDefault="00B6583F" w:rsidP="00B6583F">
      <w:pPr>
        <w:widowControl w:val="0"/>
        <w:autoSpaceDE w:val="0"/>
        <w:autoSpaceDN w:val="0"/>
        <w:adjustRightInd w:val="0"/>
        <w:ind w:firstLine="540"/>
        <w:jc w:val="both"/>
        <w:rPr>
          <w:sz w:val="28"/>
          <w:szCs w:val="28"/>
        </w:rPr>
      </w:pPr>
      <w:r>
        <w:rPr>
          <w:sz w:val="28"/>
          <w:szCs w:val="28"/>
        </w:rPr>
        <w:t>К2</w:t>
      </w:r>
      <w:proofErr w:type="spellStart"/>
      <w:r w:rsidRPr="00B24B3F">
        <w:rPr>
          <w:sz w:val="28"/>
          <w:szCs w:val="28"/>
          <w:vertAlign w:val="subscript"/>
          <w:lang w:val="en-US"/>
        </w:rPr>
        <w:t>i</w:t>
      </w:r>
      <w:proofErr w:type="spellEnd"/>
      <w:r>
        <w:rPr>
          <w:sz w:val="28"/>
          <w:szCs w:val="28"/>
        </w:rPr>
        <w:t xml:space="preserve"> по городским поселениям принимаются равным 1.</w:t>
      </w:r>
    </w:p>
    <w:p w:rsidR="00B6583F" w:rsidRDefault="00B6583F" w:rsidP="00B6583F">
      <w:pPr>
        <w:widowControl w:val="0"/>
        <w:autoSpaceDE w:val="0"/>
        <w:autoSpaceDN w:val="0"/>
        <w:adjustRightInd w:val="0"/>
        <w:ind w:firstLine="540"/>
        <w:jc w:val="both"/>
        <w:rPr>
          <w:sz w:val="28"/>
          <w:szCs w:val="28"/>
        </w:rPr>
      </w:pPr>
      <w:r>
        <w:rPr>
          <w:sz w:val="28"/>
          <w:szCs w:val="28"/>
        </w:rPr>
        <w:t>Исходные данные для расчета поправочного коэффициента расходных потребностей применяются в соответствии со статистическими данными по состоянию на 1 января текущего года (при их отсутствии на момент расчета дотаций используются данные на 1 января года, предшествующего текущему году).</w:t>
      </w:r>
    </w:p>
    <w:p w:rsidR="00B6583F" w:rsidRDefault="00B6583F" w:rsidP="00B6583F">
      <w:pPr>
        <w:widowControl w:val="0"/>
        <w:autoSpaceDE w:val="0"/>
        <w:autoSpaceDN w:val="0"/>
        <w:adjustRightInd w:val="0"/>
        <w:ind w:firstLine="540"/>
        <w:jc w:val="both"/>
        <w:rPr>
          <w:sz w:val="28"/>
          <w:szCs w:val="28"/>
        </w:rPr>
      </w:pPr>
      <w:r>
        <w:rPr>
          <w:sz w:val="28"/>
          <w:szCs w:val="28"/>
        </w:rPr>
        <w:t>Количество населенных пунктов в поселении установлено законом Омской области от 15 октября 2003 года № 467-ОЗ «Об административно-территориальном устройстве Омской области и порядке его изменения».</w:t>
      </w:r>
    </w:p>
    <w:p w:rsidR="00B6583F" w:rsidRDefault="00B6583F" w:rsidP="00B6583F">
      <w:pPr>
        <w:pStyle w:val="ConsPlusNormal"/>
        <w:ind w:firstLine="567"/>
        <w:contextualSpacing/>
        <w:jc w:val="both"/>
        <w:rPr>
          <w:rFonts w:ascii="Times New Roman" w:hAnsi="Times New Roman" w:cs="Times New Roman"/>
          <w:sz w:val="28"/>
          <w:szCs w:val="28"/>
        </w:rPr>
      </w:pPr>
    </w:p>
    <w:p w:rsidR="00B6583F" w:rsidRDefault="00B6583F" w:rsidP="00B6583F">
      <w:pPr>
        <w:pStyle w:val="ConsPlusNormal"/>
        <w:widowControl/>
        <w:ind w:firstLine="709"/>
        <w:jc w:val="both"/>
        <w:rPr>
          <w:rFonts w:ascii="Times New Roman" w:hAnsi="Times New Roman" w:cs="Times New Roman"/>
          <w:sz w:val="28"/>
          <w:szCs w:val="28"/>
        </w:rPr>
      </w:pPr>
      <w:r w:rsidRPr="00E97BD8">
        <w:rPr>
          <w:rFonts w:ascii="Times New Roman" w:hAnsi="Times New Roman" w:cs="Times New Roman"/>
          <w:sz w:val="28"/>
          <w:szCs w:val="28"/>
        </w:rPr>
        <w:t>К3</w:t>
      </w:r>
      <w:proofErr w:type="spellStart"/>
      <w:r w:rsidRPr="00E97BD8">
        <w:rPr>
          <w:rFonts w:ascii="Times New Roman" w:hAnsi="Times New Roman" w:cs="Times New Roman"/>
          <w:sz w:val="28"/>
          <w:szCs w:val="28"/>
          <w:vertAlign w:val="subscript"/>
          <w:lang w:val="en-US"/>
        </w:rPr>
        <w:t>i</w:t>
      </w:r>
      <w:proofErr w:type="spellEnd"/>
      <w:r w:rsidRPr="00E97BD8">
        <w:rPr>
          <w:rFonts w:ascii="Times New Roman" w:hAnsi="Times New Roman" w:cs="Times New Roman"/>
          <w:sz w:val="28"/>
          <w:szCs w:val="28"/>
        </w:rPr>
        <w:t xml:space="preserve"> принимается равным</w:t>
      </w:r>
      <w:r>
        <w:rPr>
          <w:rFonts w:ascii="Times New Roman" w:hAnsi="Times New Roman" w:cs="Times New Roman"/>
          <w:sz w:val="28"/>
          <w:szCs w:val="28"/>
        </w:rPr>
        <w:t>:</w:t>
      </w:r>
    </w:p>
    <w:p w:rsidR="00B6583F" w:rsidRDefault="00B6583F" w:rsidP="00B6583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w:t>
      </w:r>
      <w:r w:rsidRPr="00E97BD8">
        <w:rPr>
          <w:rFonts w:ascii="Times New Roman" w:hAnsi="Times New Roman" w:cs="Times New Roman"/>
          <w:sz w:val="28"/>
          <w:szCs w:val="28"/>
        </w:rPr>
        <w:t xml:space="preserve"> </w:t>
      </w:r>
      <w:r>
        <w:rPr>
          <w:rFonts w:ascii="Times New Roman" w:hAnsi="Times New Roman" w:cs="Times New Roman"/>
          <w:sz w:val="28"/>
          <w:szCs w:val="28"/>
        </w:rPr>
        <w:t>2,8</w:t>
      </w:r>
      <w:r w:rsidRPr="00E97BD8">
        <w:rPr>
          <w:rFonts w:ascii="Times New Roman" w:hAnsi="Times New Roman" w:cs="Times New Roman"/>
          <w:sz w:val="28"/>
          <w:szCs w:val="28"/>
        </w:rPr>
        <w:t xml:space="preserve"> для поселений с численностью населения до </w:t>
      </w:r>
      <w:r>
        <w:rPr>
          <w:rFonts w:ascii="Times New Roman" w:hAnsi="Times New Roman" w:cs="Times New Roman"/>
          <w:sz w:val="28"/>
          <w:szCs w:val="28"/>
        </w:rPr>
        <w:t>7</w:t>
      </w:r>
      <w:r w:rsidRPr="00E97BD8">
        <w:rPr>
          <w:rFonts w:ascii="Times New Roman" w:hAnsi="Times New Roman" w:cs="Times New Roman"/>
          <w:sz w:val="28"/>
          <w:szCs w:val="28"/>
        </w:rPr>
        <w:t>00 человек</w:t>
      </w:r>
      <w:r>
        <w:rPr>
          <w:rFonts w:ascii="Times New Roman" w:hAnsi="Times New Roman" w:cs="Times New Roman"/>
          <w:sz w:val="28"/>
          <w:szCs w:val="28"/>
        </w:rPr>
        <w:t>;</w:t>
      </w:r>
    </w:p>
    <w:p w:rsidR="00B6583F" w:rsidRDefault="00B6583F" w:rsidP="00B6583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w:t>
      </w:r>
      <w:r w:rsidRPr="00E97BD8">
        <w:rPr>
          <w:rFonts w:ascii="Times New Roman" w:hAnsi="Times New Roman" w:cs="Times New Roman"/>
          <w:sz w:val="28"/>
          <w:szCs w:val="28"/>
        </w:rPr>
        <w:t xml:space="preserve"> </w:t>
      </w:r>
      <w:r>
        <w:rPr>
          <w:rFonts w:ascii="Times New Roman" w:hAnsi="Times New Roman" w:cs="Times New Roman"/>
          <w:sz w:val="28"/>
          <w:szCs w:val="28"/>
        </w:rPr>
        <w:t>2,</w:t>
      </w:r>
      <w:r w:rsidR="006648F3">
        <w:rPr>
          <w:rFonts w:ascii="Times New Roman" w:hAnsi="Times New Roman" w:cs="Times New Roman"/>
          <w:sz w:val="28"/>
          <w:szCs w:val="28"/>
        </w:rPr>
        <w:t>7</w:t>
      </w:r>
      <w:r w:rsidRPr="00E97BD8">
        <w:rPr>
          <w:rFonts w:ascii="Times New Roman" w:hAnsi="Times New Roman" w:cs="Times New Roman"/>
          <w:sz w:val="28"/>
          <w:szCs w:val="28"/>
        </w:rPr>
        <w:t xml:space="preserve"> для поселений с численностью населения от </w:t>
      </w:r>
      <w:r>
        <w:rPr>
          <w:rFonts w:ascii="Times New Roman" w:hAnsi="Times New Roman" w:cs="Times New Roman"/>
          <w:sz w:val="28"/>
          <w:szCs w:val="28"/>
        </w:rPr>
        <w:t>7</w:t>
      </w:r>
      <w:r w:rsidRPr="00E97BD8">
        <w:rPr>
          <w:rFonts w:ascii="Times New Roman" w:hAnsi="Times New Roman" w:cs="Times New Roman"/>
          <w:sz w:val="28"/>
          <w:szCs w:val="28"/>
        </w:rPr>
        <w:t xml:space="preserve">00 до </w:t>
      </w:r>
      <w:r>
        <w:rPr>
          <w:rFonts w:ascii="Times New Roman" w:hAnsi="Times New Roman" w:cs="Times New Roman"/>
          <w:sz w:val="28"/>
          <w:szCs w:val="28"/>
        </w:rPr>
        <w:t>1</w:t>
      </w:r>
      <w:r w:rsidRPr="00E97BD8">
        <w:rPr>
          <w:rFonts w:ascii="Times New Roman" w:hAnsi="Times New Roman" w:cs="Times New Roman"/>
          <w:sz w:val="28"/>
          <w:szCs w:val="28"/>
        </w:rPr>
        <w:t xml:space="preserve"> 000 человек</w:t>
      </w:r>
      <w:r>
        <w:rPr>
          <w:rFonts w:ascii="Times New Roman" w:hAnsi="Times New Roman" w:cs="Times New Roman"/>
          <w:sz w:val="28"/>
          <w:szCs w:val="28"/>
        </w:rPr>
        <w:t>;</w:t>
      </w:r>
    </w:p>
    <w:p w:rsidR="00B6583F" w:rsidRDefault="00B6583F" w:rsidP="00B6583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w:t>
      </w:r>
      <w:r w:rsidRPr="00E97BD8">
        <w:rPr>
          <w:rFonts w:ascii="Times New Roman" w:hAnsi="Times New Roman" w:cs="Times New Roman"/>
          <w:sz w:val="28"/>
          <w:szCs w:val="28"/>
        </w:rPr>
        <w:t xml:space="preserve"> </w:t>
      </w:r>
      <w:r>
        <w:rPr>
          <w:rFonts w:ascii="Times New Roman" w:hAnsi="Times New Roman" w:cs="Times New Roman"/>
          <w:sz w:val="28"/>
          <w:szCs w:val="28"/>
        </w:rPr>
        <w:t>2,</w:t>
      </w:r>
      <w:r w:rsidR="006648F3">
        <w:rPr>
          <w:rFonts w:ascii="Times New Roman" w:hAnsi="Times New Roman" w:cs="Times New Roman"/>
          <w:sz w:val="28"/>
          <w:szCs w:val="28"/>
        </w:rPr>
        <w:t>4</w:t>
      </w:r>
      <w:r w:rsidRPr="00E97BD8">
        <w:rPr>
          <w:rFonts w:ascii="Times New Roman" w:hAnsi="Times New Roman" w:cs="Times New Roman"/>
          <w:sz w:val="28"/>
          <w:szCs w:val="28"/>
        </w:rPr>
        <w:t xml:space="preserve"> для поселений с численностью населения от </w:t>
      </w:r>
      <w:r>
        <w:rPr>
          <w:rFonts w:ascii="Times New Roman" w:hAnsi="Times New Roman" w:cs="Times New Roman"/>
          <w:sz w:val="28"/>
          <w:szCs w:val="28"/>
        </w:rPr>
        <w:t>1</w:t>
      </w:r>
      <w:r w:rsidRPr="00E97BD8">
        <w:rPr>
          <w:rFonts w:ascii="Times New Roman" w:hAnsi="Times New Roman" w:cs="Times New Roman"/>
          <w:sz w:val="28"/>
          <w:szCs w:val="28"/>
        </w:rPr>
        <w:t xml:space="preserve"> 000 до </w:t>
      </w:r>
      <w:r>
        <w:rPr>
          <w:rFonts w:ascii="Times New Roman" w:hAnsi="Times New Roman" w:cs="Times New Roman"/>
          <w:sz w:val="28"/>
          <w:szCs w:val="28"/>
        </w:rPr>
        <w:t>1</w:t>
      </w:r>
      <w:r w:rsidRPr="00E97BD8">
        <w:rPr>
          <w:rFonts w:ascii="Times New Roman" w:hAnsi="Times New Roman" w:cs="Times New Roman"/>
          <w:sz w:val="28"/>
          <w:szCs w:val="28"/>
        </w:rPr>
        <w:t xml:space="preserve"> </w:t>
      </w:r>
      <w:r>
        <w:rPr>
          <w:rFonts w:ascii="Times New Roman" w:hAnsi="Times New Roman" w:cs="Times New Roman"/>
          <w:sz w:val="28"/>
          <w:szCs w:val="28"/>
        </w:rPr>
        <w:t>3</w:t>
      </w:r>
      <w:r w:rsidRPr="00E97BD8">
        <w:rPr>
          <w:rFonts w:ascii="Times New Roman" w:hAnsi="Times New Roman" w:cs="Times New Roman"/>
          <w:sz w:val="28"/>
          <w:szCs w:val="28"/>
        </w:rPr>
        <w:t>00 человек</w:t>
      </w:r>
      <w:r>
        <w:rPr>
          <w:rFonts w:ascii="Times New Roman" w:hAnsi="Times New Roman" w:cs="Times New Roman"/>
          <w:sz w:val="28"/>
          <w:szCs w:val="28"/>
        </w:rPr>
        <w:t>;</w:t>
      </w:r>
    </w:p>
    <w:p w:rsidR="00B6583F" w:rsidRDefault="00B6583F" w:rsidP="00B6583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w:t>
      </w:r>
      <w:r w:rsidRPr="00E97BD8">
        <w:rPr>
          <w:rFonts w:ascii="Times New Roman" w:hAnsi="Times New Roman" w:cs="Times New Roman"/>
          <w:sz w:val="28"/>
          <w:szCs w:val="28"/>
        </w:rPr>
        <w:t xml:space="preserve"> 1</w:t>
      </w:r>
      <w:r>
        <w:rPr>
          <w:rFonts w:ascii="Times New Roman" w:hAnsi="Times New Roman" w:cs="Times New Roman"/>
          <w:sz w:val="28"/>
          <w:szCs w:val="28"/>
        </w:rPr>
        <w:t>,</w:t>
      </w:r>
      <w:r w:rsidR="006648F3">
        <w:rPr>
          <w:rFonts w:ascii="Times New Roman" w:hAnsi="Times New Roman" w:cs="Times New Roman"/>
          <w:sz w:val="28"/>
          <w:szCs w:val="28"/>
        </w:rPr>
        <w:t>9</w:t>
      </w:r>
      <w:r w:rsidRPr="00E97BD8">
        <w:rPr>
          <w:rFonts w:ascii="Times New Roman" w:hAnsi="Times New Roman" w:cs="Times New Roman"/>
          <w:sz w:val="28"/>
          <w:szCs w:val="28"/>
        </w:rPr>
        <w:t xml:space="preserve"> для поселений с численностью населения </w:t>
      </w:r>
      <w:r>
        <w:rPr>
          <w:rFonts w:ascii="Times New Roman" w:hAnsi="Times New Roman" w:cs="Times New Roman"/>
          <w:sz w:val="28"/>
          <w:szCs w:val="28"/>
        </w:rPr>
        <w:t>от 1 300 человек до         1 700</w:t>
      </w:r>
      <w:r w:rsidRPr="00E97BD8">
        <w:rPr>
          <w:rFonts w:ascii="Times New Roman" w:hAnsi="Times New Roman" w:cs="Times New Roman"/>
          <w:sz w:val="28"/>
          <w:szCs w:val="28"/>
        </w:rPr>
        <w:t xml:space="preserve"> человек</w:t>
      </w:r>
      <w:r>
        <w:rPr>
          <w:rFonts w:ascii="Times New Roman" w:hAnsi="Times New Roman" w:cs="Times New Roman"/>
          <w:sz w:val="28"/>
          <w:szCs w:val="28"/>
        </w:rPr>
        <w:t>;</w:t>
      </w:r>
    </w:p>
    <w:p w:rsidR="00B6583F" w:rsidRDefault="00B6583F" w:rsidP="00B6583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- 1,</w:t>
      </w:r>
      <w:r w:rsidR="006648F3">
        <w:rPr>
          <w:rFonts w:ascii="Times New Roman" w:hAnsi="Times New Roman" w:cs="Times New Roman"/>
          <w:sz w:val="28"/>
          <w:szCs w:val="28"/>
        </w:rPr>
        <w:t>7</w:t>
      </w:r>
      <w:r>
        <w:rPr>
          <w:rFonts w:ascii="Times New Roman" w:hAnsi="Times New Roman" w:cs="Times New Roman"/>
          <w:sz w:val="28"/>
          <w:szCs w:val="28"/>
        </w:rPr>
        <w:t xml:space="preserve"> </w:t>
      </w:r>
      <w:r w:rsidRPr="00E97BD8">
        <w:rPr>
          <w:rFonts w:ascii="Times New Roman" w:hAnsi="Times New Roman" w:cs="Times New Roman"/>
          <w:sz w:val="28"/>
          <w:szCs w:val="28"/>
        </w:rPr>
        <w:t>для поселений с численностью населения</w:t>
      </w:r>
      <w:r>
        <w:rPr>
          <w:rFonts w:ascii="Times New Roman" w:hAnsi="Times New Roman" w:cs="Times New Roman"/>
          <w:sz w:val="28"/>
          <w:szCs w:val="28"/>
        </w:rPr>
        <w:t xml:space="preserve"> от 1 700 человек до        2 600 человек;</w:t>
      </w:r>
    </w:p>
    <w:p w:rsidR="00B6583F" w:rsidRDefault="00B6583F" w:rsidP="00B6583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- 1,</w:t>
      </w:r>
      <w:r w:rsidR="006648F3">
        <w:rPr>
          <w:rFonts w:ascii="Times New Roman" w:hAnsi="Times New Roman" w:cs="Times New Roman"/>
          <w:sz w:val="28"/>
          <w:szCs w:val="28"/>
        </w:rPr>
        <w:t>3</w:t>
      </w:r>
      <w:r>
        <w:rPr>
          <w:rFonts w:ascii="Times New Roman" w:hAnsi="Times New Roman" w:cs="Times New Roman"/>
          <w:sz w:val="28"/>
          <w:szCs w:val="28"/>
        </w:rPr>
        <w:t xml:space="preserve"> </w:t>
      </w:r>
      <w:r w:rsidRPr="00E97BD8">
        <w:rPr>
          <w:rFonts w:ascii="Times New Roman" w:hAnsi="Times New Roman" w:cs="Times New Roman"/>
          <w:sz w:val="28"/>
          <w:szCs w:val="28"/>
        </w:rPr>
        <w:t>для поселений с численностью населения</w:t>
      </w:r>
      <w:r>
        <w:rPr>
          <w:rFonts w:ascii="Times New Roman" w:hAnsi="Times New Roman" w:cs="Times New Roman"/>
          <w:sz w:val="28"/>
          <w:szCs w:val="28"/>
        </w:rPr>
        <w:t xml:space="preserve"> от 2 600 человек до   </w:t>
      </w:r>
      <w:r w:rsidR="006648F3">
        <w:rPr>
          <w:rFonts w:ascii="Times New Roman" w:hAnsi="Times New Roman" w:cs="Times New Roman"/>
          <w:sz w:val="28"/>
          <w:szCs w:val="28"/>
        </w:rPr>
        <w:t xml:space="preserve">   </w:t>
      </w:r>
      <w:r>
        <w:rPr>
          <w:rFonts w:ascii="Times New Roman" w:hAnsi="Times New Roman" w:cs="Times New Roman"/>
          <w:sz w:val="28"/>
          <w:szCs w:val="28"/>
        </w:rPr>
        <w:t xml:space="preserve">   5 000 человек;</w:t>
      </w:r>
    </w:p>
    <w:p w:rsidR="00C360FC" w:rsidRPr="00E97BD8" w:rsidRDefault="00B6583F" w:rsidP="00B6583F">
      <w:pPr>
        <w:pStyle w:val="ConsPlusNormal"/>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- 1,1 </w:t>
      </w:r>
      <w:r w:rsidRPr="00E97BD8">
        <w:rPr>
          <w:rFonts w:ascii="Times New Roman" w:hAnsi="Times New Roman" w:cs="Times New Roman"/>
          <w:sz w:val="28"/>
          <w:szCs w:val="28"/>
        </w:rPr>
        <w:t>для поселений с численностью населения</w:t>
      </w:r>
      <w:r>
        <w:rPr>
          <w:rFonts w:ascii="Times New Roman" w:hAnsi="Times New Roman" w:cs="Times New Roman"/>
          <w:sz w:val="28"/>
          <w:szCs w:val="28"/>
        </w:rPr>
        <w:t xml:space="preserve"> свыше 5 000 человек</w:t>
      </w:r>
      <w:r w:rsidRPr="00E97BD8">
        <w:rPr>
          <w:rFonts w:ascii="Times New Roman" w:hAnsi="Times New Roman" w:cs="Times New Roman"/>
          <w:sz w:val="28"/>
          <w:szCs w:val="28"/>
        </w:rPr>
        <w:t>.</w:t>
      </w:r>
    </w:p>
    <w:p w:rsidR="000E5537" w:rsidRDefault="000E5537" w:rsidP="001B5899">
      <w:pPr>
        <w:pStyle w:val="ConsPlusNormal"/>
        <w:contextualSpacing/>
        <w:jc w:val="both"/>
        <w:rPr>
          <w:rFonts w:ascii="Times New Roman" w:hAnsi="Times New Roman" w:cs="Times New Roman"/>
          <w:sz w:val="28"/>
          <w:szCs w:val="28"/>
        </w:rPr>
      </w:pPr>
    </w:p>
    <w:p w:rsidR="000E5537" w:rsidRDefault="000E5537" w:rsidP="001B5899">
      <w:pPr>
        <w:pStyle w:val="ConsPlusNormal"/>
        <w:contextualSpacing/>
        <w:jc w:val="both"/>
        <w:rPr>
          <w:rFonts w:ascii="Times New Roman" w:hAnsi="Times New Roman" w:cs="Times New Roman"/>
          <w:sz w:val="28"/>
          <w:szCs w:val="28"/>
        </w:rPr>
      </w:pPr>
    </w:p>
    <w:p w:rsidR="000E5537" w:rsidRDefault="000E5537" w:rsidP="001B5899">
      <w:pPr>
        <w:pStyle w:val="ConsPlusNormal"/>
        <w:contextualSpacing/>
        <w:jc w:val="both"/>
        <w:rPr>
          <w:rFonts w:ascii="Times New Roman" w:hAnsi="Times New Roman" w:cs="Times New Roman"/>
          <w:sz w:val="28"/>
          <w:szCs w:val="28"/>
        </w:rPr>
      </w:pPr>
    </w:p>
    <w:p w:rsidR="000E5537" w:rsidRDefault="000E5537" w:rsidP="001B5899">
      <w:pPr>
        <w:pStyle w:val="ConsPlusNormal"/>
        <w:contextualSpacing/>
        <w:jc w:val="both"/>
        <w:rPr>
          <w:rFonts w:ascii="Times New Roman" w:hAnsi="Times New Roman" w:cs="Times New Roman"/>
          <w:sz w:val="28"/>
          <w:szCs w:val="28"/>
        </w:rPr>
      </w:pPr>
    </w:p>
    <w:p w:rsidR="000E5537" w:rsidRDefault="000E5537" w:rsidP="001B5899">
      <w:pPr>
        <w:pStyle w:val="ConsPlusNormal"/>
        <w:contextualSpacing/>
        <w:jc w:val="both"/>
        <w:rPr>
          <w:rFonts w:ascii="Times New Roman" w:hAnsi="Times New Roman" w:cs="Times New Roman"/>
          <w:sz w:val="28"/>
          <w:szCs w:val="28"/>
        </w:rPr>
      </w:pPr>
    </w:p>
    <w:p w:rsidR="000E5537" w:rsidRDefault="000E5537" w:rsidP="001B5899">
      <w:pPr>
        <w:pStyle w:val="ConsPlusNormal"/>
        <w:contextualSpacing/>
        <w:jc w:val="both"/>
        <w:rPr>
          <w:rFonts w:ascii="Times New Roman" w:hAnsi="Times New Roman" w:cs="Times New Roman"/>
          <w:sz w:val="28"/>
          <w:szCs w:val="28"/>
        </w:rPr>
      </w:pPr>
    </w:p>
    <w:p w:rsidR="000E5537" w:rsidRDefault="000E5537" w:rsidP="001B5899">
      <w:pPr>
        <w:pStyle w:val="ConsPlusNormal"/>
        <w:contextualSpacing/>
        <w:jc w:val="both"/>
        <w:rPr>
          <w:rFonts w:ascii="Times New Roman" w:hAnsi="Times New Roman" w:cs="Times New Roman"/>
          <w:sz w:val="28"/>
          <w:szCs w:val="28"/>
        </w:rPr>
      </w:pPr>
    </w:p>
    <w:p w:rsidR="000E5537" w:rsidRDefault="000E5537" w:rsidP="001B5899">
      <w:pPr>
        <w:pStyle w:val="ConsPlusNormal"/>
        <w:contextualSpacing/>
        <w:jc w:val="both"/>
        <w:rPr>
          <w:rFonts w:ascii="Times New Roman" w:hAnsi="Times New Roman" w:cs="Times New Roman"/>
          <w:sz w:val="28"/>
          <w:szCs w:val="28"/>
        </w:rPr>
      </w:pPr>
    </w:p>
    <w:p w:rsidR="000E5537" w:rsidRDefault="000E5537" w:rsidP="001B5899">
      <w:pPr>
        <w:pStyle w:val="ConsPlusNormal"/>
        <w:contextualSpacing/>
        <w:jc w:val="both"/>
        <w:rPr>
          <w:rFonts w:ascii="Times New Roman" w:hAnsi="Times New Roman" w:cs="Times New Roman"/>
          <w:sz w:val="28"/>
          <w:szCs w:val="28"/>
        </w:rPr>
      </w:pPr>
    </w:p>
    <w:p w:rsidR="000E5537" w:rsidRDefault="000E5537" w:rsidP="001B5899">
      <w:pPr>
        <w:pStyle w:val="ConsPlusNormal"/>
        <w:contextualSpacing/>
        <w:jc w:val="both"/>
        <w:rPr>
          <w:rFonts w:ascii="Times New Roman" w:hAnsi="Times New Roman" w:cs="Times New Roman"/>
          <w:sz w:val="28"/>
          <w:szCs w:val="28"/>
        </w:rPr>
      </w:pPr>
    </w:p>
    <w:p w:rsidR="000E5537" w:rsidRDefault="000E5537" w:rsidP="001B5899">
      <w:pPr>
        <w:pStyle w:val="ConsPlusNormal"/>
        <w:contextualSpacing/>
        <w:jc w:val="both"/>
        <w:rPr>
          <w:rFonts w:ascii="Times New Roman" w:hAnsi="Times New Roman" w:cs="Times New Roman"/>
          <w:sz w:val="28"/>
          <w:szCs w:val="28"/>
        </w:rPr>
      </w:pPr>
    </w:p>
    <w:p w:rsidR="000E5537" w:rsidRDefault="000E5537" w:rsidP="001B5899">
      <w:pPr>
        <w:pStyle w:val="ConsPlusNormal"/>
        <w:contextualSpacing/>
        <w:jc w:val="both"/>
        <w:rPr>
          <w:rFonts w:ascii="Times New Roman" w:hAnsi="Times New Roman" w:cs="Times New Roman"/>
          <w:sz w:val="28"/>
          <w:szCs w:val="28"/>
        </w:rPr>
      </w:pPr>
    </w:p>
    <w:p w:rsidR="000E5537" w:rsidRDefault="000E5537" w:rsidP="001B5899">
      <w:pPr>
        <w:pStyle w:val="ConsPlusNormal"/>
        <w:contextualSpacing/>
        <w:jc w:val="both"/>
        <w:rPr>
          <w:rFonts w:ascii="Times New Roman" w:hAnsi="Times New Roman" w:cs="Times New Roman"/>
          <w:sz w:val="28"/>
          <w:szCs w:val="28"/>
        </w:rPr>
      </w:pPr>
    </w:p>
    <w:p w:rsidR="000E5537" w:rsidRDefault="000E5537" w:rsidP="001B5899">
      <w:pPr>
        <w:pStyle w:val="ConsPlusNormal"/>
        <w:contextualSpacing/>
        <w:jc w:val="both"/>
        <w:rPr>
          <w:rFonts w:ascii="Times New Roman" w:hAnsi="Times New Roman" w:cs="Times New Roman"/>
          <w:sz w:val="28"/>
          <w:szCs w:val="28"/>
        </w:rPr>
      </w:pPr>
    </w:p>
    <w:p w:rsidR="000E5537" w:rsidRDefault="000E5537" w:rsidP="001B5899">
      <w:pPr>
        <w:pStyle w:val="ConsPlusNormal"/>
        <w:contextualSpacing/>
        <w:jc w:val="both"/>
        <w:rPr>
          <w:rFonts w:ascii="Times New Roman" w:hAnsi="Times New Roman" w:cs="Times New Roman"/>
          <w:sz w:val="28"/>
          <w:szCs w:val="28"/>
        </w:rPr>
      </w:pPr>
    </w:p>
    <w:p w:rsidR="000E5537" w:rsidRDefault="000E5537" w:rsidP="001B5899">
      <w:pPr>
        <w:pStyle w:val="ConsPlusNormal"/>
        <w:contextualSpacing/>
        <w:jc w:val="both"/>
        <w:rPr>
          <w:rFonts w:ascii="Times New Roman" w:hAnsi="Times New Roman" w:cs="Times New Roman"/>
          <w:sz w:val="28"/>
          <w:szCs w:val="28"/>
        </w:rPr>
      </w:pPr>
    </w:p>
    <w:p w:rsidR="00733531" w:rsidRDefault="00733531" w:rsidP="001B5899">
      <w:pPr>
        <w:pStyle w:val="ConsPlusNormal"/>
        <w:contextualSpacing/>
        <w:jc w:val="both"/>
        <w:rPr>
          <w:rFonts w:ascii="Times New Roman" w:hAnsi="Times New Roman" w:cs="Times New Roman"/>
          <w:sz w:val="28"/>
          <w:szCs w:val="28"/>
        </w:rPr>
      </w:pPr>
    </w:p>
    <w:p w:rsidR="00733531" w:rsidRDefault="00733531" w:rsidP="001B5899">
      <w:pPr>
        <w:pStyle w:val="ConsPlusNormal"/>
        <w:contextualSpacing/>
        <w:jc w:val="both"/>
        <w:rPr>
          <w:rFonts w:ascii="Times New Roman" w:hAnsi="Times New Roman" w:cs="Times New Roman"/>
          <w:sz w:val="28"/>
          <w:szCs w:val="28"/>
        </w:rPr>
      </w:pPr>
    </w:p>
    <w:p w:rsidR="00733531" w:rsidRDefault="00733531" w:rsidP="001B5899">
      <w:pPr>
        <w:pStyle w:val="ConsPlusNormal"/>
        <w:contextualSpacing/>
        <w:jc w:val="both"/>
        <w:rPr>
          <w:rFonts w:ascii="Times New Roman" w:hAnsi="Times New Roman" w:cs="Times New Roman"/>
          <w:sz w:val="28"/>
          <w:szCs w:val="28"/>
        </w:rPr>
      </w:pPr>
    </w:p>
    <w:p w:rsidR="00B072C1" w:rsidRPr="00B072C1" w:rsidRDefault="00B072C1">
      <w:pPr>
        <w:pStyle w:val="ConsPlusNormal"/>
        <w:jc w:val="right"/>
        <w:outlineLvl w:val="1"/>
        <w:rPr>
          <w:rFonts w:ascii="Times New Roman" w:hAnsi="Times New Roman" w:cs="Times New Roman"/>
          <w:sz w:val="28"/>
          <w:szCs w:val="28"/>
        </w:rPr>
      </w:pPr>
      <w:bookmarkStart w:id="10" w:name="_GoBack"/>
      <w:bookmarkEnd w:id="10"/>
      <w:r w:rsidRPr="00B072C1">
        <w:rPr>
          <w:rFonts w:ascii="Times New Roman" w:hAnsi="Times New Roman" w:cs="Times New Roman"/>
          <w:sz w:val="28"/>
          <w:szCs w:val="28"/>
        </w:rPr>
        <w:lastRenderedPageBreak/>
        <w:t>Приложение</w:t>
      </w:r>
    </w:p>
    <w:p w:rsidR="00B072C1" w:rsidRPr="00B072C1" w:rsidRDefault="00B072C1">
      <w:pPr>
        <w:pStyle w:val="ConsPlusNormal"/>
        <w:jc w:val="right"/>
        <w:rPr>
          <w:rFonts w:ascii="Times New Roman" w:hAnsi="Times New Roman" w:cs="Times New Roman"/>
          <w:sz w:val="28"/>
          <w:szCs w:val="28"/>
        </w:rPr>
      </w:pPr>
      <w:r w:rsidRPr="00B072C1">
        <w:rPr>
          <w:rFonts w:ascii="Times New Roman" w:hAnsi="Times New Roman" w:cs="Times New Roman"/>
          <w:sz w:val="28"/>
          <w:szCs w:val="28"/>
        </w:rPr>
        <w:t xml:space="preserve">к Методике планирования </w:t>
      </w:r>
      <w:proofErr w:type="gramStart"/>
      <w:r w:rsidRPr="00B072C1">
        <w:rPr>
          <w:rFonts w:ascii="Times New Roman" w:hAnsi="Times New Roman" w:cs="Times New Roman"/>
          <w:sz w:val="28"/>
          <w:szCs w:val="28"/>
        </w:rPr>
        <w:t>бюджетных</w:t>
      </w:r>
      <w:proofErr w:type="gramEnd"/>
    </w:p>
    <w:p w:rsidR="00B072C1" w:rsidRDefault="00B072C1">
      <w:pPr>
        <w:pStyle w:val="ConsPlusNormal"/>
        <w:jc w:val="right"/>
        <w:rPr>
          <w:rFonts w:ascii="Times New Roman" w:hAnsi="Times New Roman" w:cs="Times New Roman"/>
          <w:sz w:val="28"/>
          <w:szCs w:val="28"/>
        </w:rPr>
      </w:pPr>
      <w:r w:rsidRPr="00B072C1">
        <w:rPr>
          <w:rFonts w:ascii="Times New Roman" w:hAnsi="Times New Roman" w:cs="Times New Roman"/>
          <w:sz w:val="28"/>
          <w:szCs w:val="28"/>
        </w:rPr>
        <w:t>ассигнований бюджета</w:t>
      </w:r>
      <w:r w:rsidR="000E5537">
        <w:rPr>
          <w:rFonts w:ascii="Times New Roman" w:hAnsi="Times New Roman" w:cs="Times New Roman"/>
          <w:sz w:val="28"/>
          <w:szCs w:val="28"/>
        </w:rPr>
        <w:t xml:space="preserve"> </w:t>
      </w:r>
      <w:proofErr w:type="spellStart"/>
      <w:r w:rsidR="000E5537">
        <w:rPr>
          <w:rFonts w:ascii="Times New Roman" w:hAnsi="Times New Roman" w:cs="Times New Roman"/>
          <w:sz w:val="28"/>
          <w:szCs w:val="28"/>
        </w:rPr>
        <w:t>Любинкого</w:t>
      </w:r>
      <w:proofErr w:type="spellEnd"/>
    </w:p>
    <w:p w:rsidR="000E5537" w:rsidRPr="00B072C1" w:rsidRDefault="000E5537">
      <w:pPr>
        <w:pStyle w:val="ConsPlusNormal"/>
        <w:jc w:val="right"/>
        <w:rPr>
          <w:rFonts w:ascii="Times New Roman" w:hAnsi="Times New Roman" w:cs="Times New Roman"/>
          <w:sz w:val="28"/>
          <w:szCs w:val="28"/>
        </w:rPr>
      </w:pPr>
      <w:r>
        <w:rPr>
          <w:rFonts w:ascii="Times New Roman" w:hAnsi="Times New Roman" w:cs="Times New Roman"/>
          <w:sz w:val="28"/>
          <w:szCs w:val="28"/>
        </w:rPr>
        <w:t>муниципального района Омской области</w:t>
      </w:r>
    </w:p>
    <w:p w:rsidR="00B072C1" w:rsidRPr="00B072C1" w:rsidRDefault="00B072C1">
      <w:pPr>
        <w:pStyle w:val="ConsPlusNormal"/>
        <w:jc w:val="right"/>
        <w:rPr>
          <w:rFonts w:ascii="Times New Roman" w:hAnsi="Times New Roman" w:cs="Times New Roman"/>
          <w:sz w:val="28"/>
          <w:szCs w:val="28"/>
        </w:rPr>
      </w:pPr>
      <w:r w:rsidRPr="00B072C1">
        <w:rPr>
          <w:rFonts w:ascii="Times New Roman" w:hAnsi="Times New Roman" w:cs="Times New Roman"/>
          <w:sz w:val="28"/>
          <w:szCs w:val="28"/>
        </w:rPr>
        <w:t>на очередной финансовый год</w:t>
      </w:r>
    </w:p>
    <w:p w:rsidR="00B072C1" w:rsidRPr="00B072C1" w:rsidRDefault="00B072C1">
      <w:pPr>
        <w:pStyle w:val="ConsPlusNormal"/>
        <w:jc w:val="right"/>
        <w:rPr>
          <w:rFonts w:ascii="Times New Roman" w:hAnsi="Times New Roman" w:cs="Times New Roman"/>
          <w:sz w:val="28"/>
          <w:szCs w:val="28"/>
        </w:rPr>
      </w:pPr>
      <w:r w:rsidRPr="00B072C1">
        <w:rPr>
          <w:rFonts w:ascii="Times New Roman" w:hAnsi="Times New Roman" w:cs="Times New Roman"/>
          <w:sz w:val="28"/>
          <w:szCs w:val="28"/>
        </w:rPr>
        <w:t>и на плановый период</w:t>
      </w:r>
    </w:p>
    <w:p w:rsidR="00B072C1" w:rsidRPr="00B072C1" w:rsidRDefault="00B072C1">
      <w:pPr>
        <w:pStyle w:val="ConsPlusNormal"/>
        <w:jc w:val="both"/>
        <w:rPr>
          <w:rFonts w:ascii="Times New Roman" w:hAnsi="Times New Roman" w:cs="Times New Roman"/>
          <w:sz w:val="28"/>
          <w:szCs w:val="28"/>
        </w:rPr>
      </w:pPr>
    </w:p>
    <w:p w:rsidR="00B072C1" w:rsidRPr="00B072C1" w:rsidRDefault="00B072C1">
      <w:pPr>
        <w:pStyle w:val="ConsPlusNormal"/>
        <w:jc w:val="center"/>
        <w:rPr>
          <w:rFonts w:ascii="Times New Roman" w:hAnsi="Times New Roman" w:cs="Times New Roman"/>
          <w:sz w:val="28"/>
          <w:szCs w:val="28"/>
        </w:rPr>
      </w:pPr>
      <w:bookmarkStart w:id="11" w:name="P774"/>
      <w:bookmarkEnd w:id="11"/>
      <w:r w:rsidRPr="00B072C1">
        <w:rPr>
          <w:rFonts w:ascii="Times New Roman" w:hAnsi="Times New Roman" w:cs="Times New Roman"/>
          <w:sz w:val="28"/>
          <w:szCs w:val="28"/>
        </w:rPr>
        <w:t>РАСПРЕДЕЛЕНИЕ</w:t>
      </w:r>
    </w:p>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предельных объемов бюджетных ассигнований на исполнение</w:t>
      </w:r>
    </w:p>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действующих (принимаемых) расходных обязательств</w:t>
      </w:r>
    </w:p>
    <w:p w:rsidR="00B072C1" w:rsidRPr="00B072C1" w:rsidRDefault="000E5537">
      <w:pPr>
        <w:pStyle w:val="ConsPlusNormal"/>
        <w:jc w:val="center"/>
        <w:rPr>
          <w:rFonts w:ascii="Times New Roman" w:hAnsi="Times New Roman" w:cs="Times New Roman"/>
          <w:sz w:val="28"/>
          <w:szCs w:val="28"/>
        </w:rPr>
      </w:pP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w:t>
      </w:r>
      <w:r w:rsidR="00B072C1" w:rsidRPr="00B072C1">
        <w:rPr>
          <w:rFonts w:ascii="Times New Roman" w:hAnsi="Times New Roman" w:cs="Times New Roman"/>
          <w:sz w:val="28"/>
          <w:szCs w:val="28"/>
        </w:rPr>
        <w:t xml:space="preserve">на реализацию </w:t>
      </w:r>
      <w:r>
        <w:rPr>
          <w:rFonts w:ascii="Times New Roman" w:hAnsi="Times New Roman" w:cs="Times New Roman"/>
          <w:sz w:val="28"/>
          <w:szCs w:val="28"/>
        </w:rPr>
        <w:t xml:space="preserve">муниципальных </w:t>
      </w:r>
      <w:r w:rsidR="00B072C1" w:rsidRPr="00B072C1">
        <w:rPr>
          <w:rFonts w:ascii="Times New Roman" w:hAnsi="Times New Roman" w:cs="Times New Roman"/>
          <w:sz w:val="28"/>
          <w:szCs w:val="28"/>
        </w:rPr>
        <w:t>программ</w:t>
      </w:r>
      <w:r>
        <w:rPr>
          <w:rFonts w:ascii="Times New Roman" w:hAnsi="Times New Roman" w:cs="Times New Roman"/>
          <w:sz w:val="28"/>
          <w:szCs w:val="28"/>
        </w:rPr>
        <w:t xml:space="preserve"> </w:t>
      </w:r>
      <w:proofErr w:type="spellStart"/>
      <w:r>
        <w:rPr>
          <w:rFonts w:ascii="Times New Roman" w:hAnsi="Times New Roman" w:cs="Times New Roman"/>
          <w:sz w:val="28"/>
          <w:szCs w:val="28"/>
        </w:rPr>
        <w:t>Любинского</w:t>
      </w:r>
      <w:proofErr w:type="spellEnd"/>
      <w:r>
        <w:rPr>
          <w:rFonts w:ascii="Times New Roman" w:hAnsi="Times New Roman" w:cs="Times New Roman"/>
          <w:sz w:val="28"/>
          <w:szCs w:val="28"/>
        </w:rPr>
        <w:t xml:space="preserve"> муниципального района</w:t>
      </w:r>
      <w:r w:rsidR="00B072C1" w:rsidRPr="00B072C1">
        <w:rPr>
          <w:rFonts w:ascii="Times New Roman" w:hAnsi="Times New Roman" w:cs="Times New Roman"/>
          <w:sz w:val="28"/>
          <w:szCs w:val="28"/>
        </w:rPr>
        <w:t>, а также непрограммных направлений</w:t>
      </w:r>
      <w:r>
        <w:rPr>
          <w:rFonts w:ascii="Times New Roman" w:hAnsi="Times New Roman" w:cs="Times New Roman"/>
          <w:sz w:val="28"/>
          <w:szCs w:val="28"/>
        </w:rPr>
        <w:t xml:space="preserve"> </w:t>
      </w:r>
      <w:r w:rsidR="00B072C1" w:rsidRPr="00B072C1">
        <w:rPr>
          <w:rFonts w:ascii="Times New Roman" w:hAnsi="Times New Roman" w:cs="Times New Roman"/>
          <w:sz w:val="28"/>
          <w:szCs w:val="28"/>
        </w:rPr>
        <w:t>деятельности на очередной финансовый год и на плановый</w:t>
      </w:r>
    </w:p>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 xml:space="preserve">период по подгруппе </w:t>
      </w:r>
      <w:r w:rsidR="000E5537">
        <w:rPr>
          <w:rFonts w:ascii="Times New Roman" w:hAnsi="Times New Roman" w:cs="Times New Roman"/>
          <w:sz w:val="28"/>
          <w:szCs w:val="28"/>
        </w:rPr>
        <w:t>«</w:t>
      </w:r>
      <w:r w:rsidRPr="00B072C1">
        <w:rPr>
          <w:rFonts w:ascii="Times New Roman" w:hAnsi="Times New Roman" w:cs="Times New Roman"/>
          <w:sz w:val="28"/>
          <w:szCs w:val="28"/>
        </w:rPr>
        <w:t>прочие расходы</w:t>
      </w:r>
      <w:r w:rsidR="000E5537">
        <w:rPr>
          <w:rFonts w:ascii="Times New Roman" w:hAnsi="Times New Roman" w:cs="Times New Roman"/>
          <w:sz w:val="28"/>
          <w:szCs w:val="28"/>
        </w:rPr>
        <w:t>»</w:t>
      </w:r>
      <w:r w:rsidRPr="00B072C1">
        <w:rPr>
          <w:rFonts w:ascii="Times New Roman" w:hAnsi="Times New Roman" w:cs="Times New Roman"/>
          <w:sz w:val="28"/>
          <w:szCs w:val="28"/>
        </w:rPr>
        <w:t xml:space="preserve"> второй группы расходов</w:t>
      </w:r>
    </w:p>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бюджета</w:t>
      </w:r>
      <w:r w:rsidR="000E5537">
        <w:rPr>
          <w:rFonts w:ascii="Times New Roman" w:hAnsi="Times New Roman" w:cs="Times New Roman"/>
          <w:sz w:val="28"/>
          <w:szCs w:val="28"/>
        </w:rPr>
        <w:t xml:space="preserve"> муниципального района</w:t>
      </w:r>
    </w:p>
    <w:p w:rsidR="00B072C1" w:rsidRPr="00B072C1" w:rsidRDefault="00B072C1">
      <w:pPr>
        <w:pStyle w:val="ConsPlusNormal"/>
        <w:jc w:val="both"/>
        <w:rPr>
          <w:rFonts w:ascii="Times New Roman" w:hAnsi="Times New Roman" w:cs="Times New Roman"/>
          <w:sz w:val="28"/>
          <w:szCs w:val="28"/>
        </w:rPr>
      </w:pPr>
    </w:p>
    <w:p w:rsidR="00B072C1" w:rsidRPr="00B072C1" w:rsidRDefault="00B072C1">
      <w:pPr>
        <w:pStyle w:val="ConsPlusNormal"/>
        <w:jc w:val="both"/>
        <w:rPr>
          <w:rFonts w:ascii="Times New Roman" w:hAnsi="Times New Roman" w:cs="Times New Roman"/>
          <w:sz w:val="28"/>
          <w:szCs w:val="28"/>
        </w:rPr>
      </w:pPr>
      <w:r w:rsidRPr="00B072C1">
        <w:rPr>
          <w:rFonts w:ascii="Times New Roman" w:hAnsi="Times New Roman" w:cs="Times New Roman"/>
          <w:sz w:val="28"/>
          <w:szCs w:val="28"/>
        </w:rPr>
        <w:t xml:space="preserve">Субъект бюджетного планирования </w:t>
      </w:r>
      <w:proofErr w:type="spellStart"/>
      <w:r w:rsidR="000E5537">
        <w:rPr>
          <w:rFonts w:ascii="Times New Roman" w:hAnsi="Times New Roman" w:cs="Times New Roman"/>
          <w:sz w:val="28"/>
          <w:szCs w:val="28"/>
        </w:rPr>
        <w:t>Любинского</w:t>
      </w:r>
      <w:proofErr w:type="spellEnd"/>
      <w:r w:rsidR="000E5537">
        <w:rPr>
          <w:rFonts w:ascii="Times New Roman" w:hAnsi="Times New Roman" w:cs="Times New Roman"/>
          <w:sz w:val="28"/>
          <w:szCs w:val="28"/>
        </w:rPr>
        <w:t xml:space="preserve"> муниципального района</w:t>
      </w:r>
      <w:r w:rsidR="000E5537" w:rsidRPr="00B072C1">
        <w:rPr>
          <w:rFonts w:ascii="Times New Roman" w:hAnsi="Times New Roman" w:cs="Times New Roman"/>
          <w:sz w:val="28"/>
          <w:szCs w:val="28"/>
        </w:rPr>
        <w:t xml:space="preserve"> </w:t>
      </w:r>
      <w:r w:rsidRPr="00B072C1">
        <w:rPr>
          <w:rFonts w:ascii="Times New Roman" w:hAnsi="Times New Roman" w:cs="Times New Roman"/>
          <w:sz w:val="28"/>
          <w:szCs w:val="28"/>
        </w:rPr>
        <w:t>_____________</w:t>
      </w:r>
    </w:p>
    <w:p w:rsidR="00B072C1" w:rsidRPr="00B072C1" w:rsidRDefault="00B072C1">
      <w:pPr>
        <w:pStyle w:val="ConsPlusNormal"/>
        <w:jc w:val="both"/>
        <w:rPr>
          <w:rFonts w:ascii="Times New Roman" w:hAnsi="Times New Roman" w:cs="Times New Roman"/>
          <w:sz w:val="28"/>
          <w:szCs w:val="28"/>
        </w:rPr>
      </w:pPr>
    </w:p>
    <w:p w:rsidR="00B072C1" w:rsidRPr="00B072C1" w:rsidRDefault="00B072C1">
      <w:pPr>
        <w:rPr>
          <w:sz w:val="28"/>
          <w:szCs w:val="28"/>
        </w:rPr>
        <w:sectPr w:rsidR="00B072C1" w:rsidRPr="00B072C1">
          <w:pgSz w:w="11905" w:h="16838"/>
          <w:pgMar w:top="1134" w:right="850" w:bottom="1134" w:left="1701" w:header="0" w:footer="0" w:gutter="0"/>
          <w:cols w:space="720"/>
        </w:sectPr>
      </w:pPr>
    </w:p>
    <w:tbl>
      <w:tblPr>
        <w:tblW w:w="15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1824"/>
        <w:gridCol w:w="1587"/>
        <w:gridCol w:w="1417"/>
        <w:gridCol w:w="1871"/>
        <w:gridCol w:w="1417"/>
        <w:gridCol w:w="1871"/>
        <w:gridCol w:w="1474"/>
        <w:gridCol w:w="1871"/>
        <w:gridCol w:w="1757"/>
      </w:tblGrid>
      <w:tr w:rsidR="00B072C1" w:rsidRPr="00B072C1" w:rsidTr="000E5537">
        <w:tc>
          <w:tcPr>
            <w:tcW w:w="566" w:type="dxa"/>
            <w:vMerge w:val="restart"/>
            <w:vAlign w:val="center"/>
          </w:tcPr>
          <w:p w:rsidR="00B072C1" w:rsidRPr="00B072C1" w:rsidRDefault="000E5537">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w:t>
            </w:r>
            <w:r w:rsidR="00B072C1" w:rsidRPr="00B072C1">
              <w:rPr>
                <w:rFonts w:ascii="Times New Roman" w:hAnsi="Times New Roman" w:cs="Times New Roman"/>
                <w:sz w:val="28"/>
                <w:szCs w:val="28"/>
              </w:rPr>
              <w:t xml:space="preserve"> </w:t>
            </w:r>
            <w:proofErr w:type="gramStart"/>
            <w:r w:rsidR="00B072C1" w:rsidRPr="00B072C1">
              <w:rPr>
                <w:rFonts w:ascii="Times New Roman" w:hAnsi="Times New Roman" w:cs="Times New Roman"/>
                <w:sz w:val="28"/>
                <w:szCs w:val="28"/>
              </w:rPr>
              <w:t>п</w:t>
            </w:r>
            <w:proofErr w:type="gramEnd"/>
            <w:r w:rsidR="00B072C1" w:rsidRPr="00B072C1">
              <w:rPr>
                <w:rFonts w:ascii="Times New Roman" w:hAnsi="Times New Roman" w:cs="Times New Roman"/>
                <w:sz w:val="28"/>
                <w:szCs w:val="28"/>
              </w:rPr>
              <w:t>/п</w:t>
            </w:r>
          </w:p>
        </w:tc>
        <w:tc>
          <w:tcPr>
            <w:tcW w:w="1824" w:type="dxa"/>
            <w:vMerge w:val="restart"/>
            <w:vAlign w:val="center"/>
          </w:tcPr>
          <w:p w:rsidR="00B072C1" w:rsidRPr="00B072C1" w:rsidRDefault="00B072C1" w:rsidP="000E5537">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 xml:space="preserve">Направление расходов бюджета </w:t>
            </w:r>
            <w:r w:rsidR="000E5537">
              <w:rPr>
                <w:rFonts w:ascii="Times New Roman" w:hAnsi="Times New Roman" w:cs="Times New Roman"/>
                <w:sz w:val="28"/>
                <w:szCs w:val="28"/>
              </w:rPr>
              <w:t xml:space="preserve">муниципального района </w:t>
            </w:r>
            <w:r w:rsidRPr="00B072C1">
              <w:rPr>
                <w:rFonts w:ascii="Times New Roman" w:hAnsi="Times New Roman" w:cs="Times New Roman"/>
                <w:sz w:val="28"/>
                <w:szCs w:val="28"/>
              </w:rPr>
              <w:t>в порядке убывания его приоритетности &lt;*&gt;</w:t>
            </w:r>
          </w:p>
        </w:tc>
        <w:tc>
          <w:tcPr>
            <w:tcW w:w="1587" w:type="dxa"/>
            <w:vMerge w:val="restart"/>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текущий финансовый год &lt;**&gt; (уточненный план), рублей</w:t>
            </w:r>
          </w:p>
        </w:tc>
        <w:tc>
          <w:tcPr>
            <w:tcW w:w="9921" w:type="dxa"/>
            <w:gridSpan w:val="6"/>
            <w:vAlign w:val="bottom"/>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Сумма, рублей</w:t>
            </w:r>
          </w:p>
        </w:tc>
        <w:tc>
          <w:tcPr>
            <w:tcW w:w="1757" w:type="dxa"/>
            <w:vMerge w:val="restart"/>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Обоснование приоритетности</w:t>
            </w:r>
          </w:p>
        </w:tc>
      </w:tr>
      <w:tr w:rsidR="00B072C1" w:rsidRPr="00B072C1" w:rsidTr="000E5537">
        <w:tc>
          <w:tcPr>
            <w:tcW w:w="566" w:type="dxa"/>
            <w:vMerge/>
          </w:tcPr>
          <w:p w:rsidR="00B072C1" w:rsidRPr="00B072C1" w:rsidRDefault="00B072C1">
            <w:pPr>
              <w:rPr>
                <w:sz w:val="28"/>
                <w:szCs w:val="28"/>
              </w:rPr>
            </w:pPr>
          </w:p>
        </w:tc>
        <w:tc>
          <w:tcPr>
            <w:tcW w:w="1824" w:type="dxa"/>
            <w:vMerge/>
          </w:tcPr>
          <w:p w:rsidR="00B072C1" w:rsidRPr="00B072C1" w:rsidRDefault="00B072C1">
            <w:pPr>
              <w:rPr>
                <w:sz w:val="28"/>
                <w:szCs w:val="28"/>
              </w:rPr>
            </w:pPr>
          </w:p>
        </w:tc>
        <w:tc>
          <w:tcPr>
            <w:tcW w:w="1587" w:type="dxa"/>
            <w:vMerge/>
          </w:tcPr>
          <w:p w:rsidR="00B072C1" w:rsidRPr="00B072C1" w:rsidRDefault="00B072C1">
            <w:pPr>
              <w:rPr>
                <w:sz w:val="28"/>
                <w:szCs w:val="28"/>
              </w:rPr>
            </w:pPr>
          </w:p>
        </w:tc>
        <w:tc>
          <w:tcPr>
            <w:tcW w:w="3288" w:type="dxa"/>
            <w:gridSpan w:val="2"/>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очередной финансовый год</w:t>
            </w:r>
          </w:p>
        </w:tc>
        <w:tc>
          <w:tcPr>
            <w:tcW w:w="3288" w:type="dxa"/>
            <w:gridSpan w:val="2"/>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первый год планового периода</w:t>
            </w:r>
          </w:p>
        </w:tc>
        <w:tc>
          <w:tcPr>
            <w:tcW w:w="3345" w:type="dxa"/>
            <w:gridSpan w:val="2"/>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второй год планового периода</w:t>
            </w:r>
          </w:p>
        </w:tc>
        <w:tc>
          <w:tcPr>
            <w:tcW w:w="1757" w:type="dxa"/>
            <w:vMerge/>
          </w:tcPr>
          <w:p w:rsidR="00B072C1" w:rsidRPr="00B072C1" w:rsidRDefault="00B072C1">
            <w:pPr>
              <w:rPr>
                <w:sz w:val="28"/>
                <w:szCs w:val="28"/>
              </w:rPr>
            </w:pPr>
          </w:p>
        </w:tc>
      </w:tr>
      <w:tr w:rsidR="00B072C1" w:rsidRPr="00B072C1" w:rsidTr="000E5537">
        <w:tc>
          <w:tcPr>
            <w:tcW w:w="566" w:type="dxa"/>
            <w:vMerge/>
          </w:tcPr>
          <w:p w:rsidR="00B072C1" w:rsidRPr="00B072C1" w:rsidRDefault="00B072C1">
            <w:pPr>
              <w:rPr>
                <w:sz w:val="28"/>
                <w:szCs w:val="28"/>
              </w:rPr>
            </w:pPr>
          </w:p>
        </w:tc>
        <w:tc>
          <w:tcPr>
            <w:tcW w:w="1824" w:type="dxa"/>
            <w:vMerge/>
          </w:tcPr>
          <w:p w:rsidR="00B072C1" w:rsidRPr="00B072C1" w:rsidRDefault="00B072C1">
            <w:pPr>
              <w:rPr>
                <w:sz w:val="28"/>
                <w:szCs w:val="28"/>
              </w:rPr>
            </w:pPr>
          </w:p>
        </w:tc>
        <w:tc>
          <w:tcPr>
            <w:tcW w:w="1587" w:type="dxa"/>
            <w:vMerge/>
          </w:tcPr>
          <w:p w:rsidR="00B072C1" w:rsidRPr="00B072C1" w:rsidRDefault="00B072C1">
            <w:pPr>
              <w:rPr>
                <w:sz w:val="28"/>
                <w:szCs w:val="28"/>
              </w:rPr>
            </w:pPr>
          </w:p>
        </w:tc>
        <w:tc>
          <w:tcPr>
            <w:tcW w:w="1417" w:type="dxa"/>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потребность &lt;***&gt;</w:t>
            </w:r>
          </w:p>
        </w:tc>
        <w:tc>
          <w:tcPr>
            <w:tcW w:w="1871" w:type="dxa"/>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распределенный объем</w:t>
            </w:r>
          </w:p>
        </w:tc>
        <w:tc>
          <w:tcPr>
            <w:tcW w:w="1417" w:type="dxa"/>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потребность &lt;***&gt;</w:t>
            </w:r>
          </w:p>
        </w:tc>
        <w:tc>
          <w:tcPr>
            <w:tcW w:w="1871" w:type="dxa"/>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распределенный объем</w:t>
            </w:r>
          </w:p>
        </w:tc>
        <w:tc>
          <w:tcPr>
            <w:tcW w:w="1474" w:type="dxa"/>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потребность &lt;***&gt;</w:t>
            </w:r>
          </w:p>
        </w:tc>
        <w:tc>
          <w:tcPr>
            <w:tcW w:w="1871" w:type="dxa"/>
            <w:vAlign w:val="center"/>
          </w:tcPr>
          <w:p w:rsidR="00B072C1" w:rsidRPr="00B072C1" w:rsidRDefault="00B072C1">
            <w:pPr>
              <w:pStyle w:val="ConsPlusNormal"/>
              <w:jc w:val="center"/>
              <w:rPr>
                <w:rFonts w:ascii="Times New Roman" w:hAnsi="Times New Roman" w:cs="Times New Roman"/>
                <w:sz w:val="28"/>
                <w:szCs w:val="28"/>
              </w:rPr>
            </w:pPr>
            <w:r w:rsidRPr="00B072C1">
              <w:rPr>
                <w:rFonts w:ascii="Times New Roman" w:hAnsi="Times New Roman" w:cs="Times New Roman"/>
                <w:sz w:val="28"/>
                <w:szCs w:val="28"/>
              </w:rPr>
              <w:t>распределенный объем</w:t>
            </w:r>
          </w:p>
        </w:tc>
        <w:tc>
          <w:tcPr>
            <w:tcW w:w="1757" w:type="dxa"/>
            <w:vMerge/>
          </w:tcPr>
          <w:p w:rsidR="00B072C1" w:rsidRPr="00B072C1" w:rsidRDefault="00B072C1">
            <w:pPr>
              <w:rPr>
                <w:sz w:val="28"/>
                <w:szCs w:val="28"/>
              </w:rPr>
            </w:pPr>
          </w:p>
        </w:tc>
      </w:tr>
      <w:tr w:rsidR="00B072C1" w:rsidRPr="00B072C1" w:rsidTr="000E5537">
        <w:tc>
          <w:tcPr>
            <w:tcW w:w="566" w:type="dxa"/>
          </w:tcPr>
          <w:p w:rsidR="00B072C1" w:rsidRPr="00B072C1" w:rsidRDefault="00B072C1">
            <w:pPr>
              <w:pStyle w:val="ConsPlusNormal"/>
              <w:rPr>
                <w:rFonts w:ascii="Times New Roman" w:hAnsi="Times New Roman" w:cs="Times New Roman"/>
                <w:sz w:val="28"/>
                <w:szCs w:val="28"/>
              </w:rPr>
            </w:pPr>
          </w:p>
        </w:tc>
        <w:tc>
          <w:tcPr>
            <w:tcW w:w="1824" w:type="dxa"/>
          </w:tcPr>
          <w:p w:rsidR="00B072C1" w:rsidRPr="00B072C1" w:rsidRDefault="00B072C1">
            <w:pPr>
              <w:pStyle w:val="ConsPlusNormal"/>
              <w:rPr>
                <w:rFonts w:ascii="Times New Roman" w:hAnsi="Times New Roman" w:cs="Times New Roman"/>
                <w:sz w:val="28"/>
                <w:szCs w:val="28"/>
              </w:rPr>
            </w:pPr>
          </w:p>
        </w:tc>
        <w:tc>
          <w:tcPr>
            <w:tcW w:w="1587" w:type="dxa"/>
          </w:tcPr>
          <w:p w:rsidR="00B072C1" w:rsidRPr="00B072C1" w:rsidRDefault="00B072C1">
            <w:pPr>
              <w:pStyle w:val="ConsPlusNormal"/>
              <w:rPr>
                <w:rFonts w:ascii="Times New Roman" w:hAnsi="Times New Roman" w:cs="Times New Roman"/>
                <w:sz w:val="28"/>
                <w:szCs w:val="28"/>
              </w:rPr>
            </w:pPr>
          </w:p>
        </w:tc>
        <w:tc>
          <w:tcPr>
            <w:tcW w:w="1417" w:type="dxa"/>
          </w:tcPr>
          <w:p w:rsidR="00B072C1" w:rsidRPr="00B072C1" w:rsidRDefault="00B072C1">
            <w:pPr>
              <w:pStyle w:val="ConsPlusNormal"/>
              <w:rPr>
                <w:rFonts w:ascii="Times New Roman" w:hAnsi="Times New Roman" w:cs="Times New Roman"/>
                <w:sz w:val="28"/>
                <w:szCs w:val="28"/>
              </w:rPr>
            </w:pPr>
          </w:p>
        </w:tc>
        <w:tc>
          <w:tcPr>
            <w:tcW w:w="1871" w:type="dxa"/>
          </w:tcPr>
          <w:p w:rsidR="00B072C1" w:rsidRPr="00B072C1" w:rsidRDefault="00B072C1">
            <w:pPr>
              <w:pStyle w:val="ConsPlusNormal"/>
              <w:rPr>
                <w:rFonts w:ascii="Times New Roman" w:hAnsi="Times New Roman" w:cs="Times New Roman"/>
                <w:sz w:val="28"/>
                <w:szCs w:val="28"/>
              </w:rPr>
            </w:pPr>
          </w:p>
        </w:tc>
        <w:tc>
          <w:tcPr>
            <w:tcW w:w="1417" w:type="dxa"/>
          </w:tcPr>
          <w:p w:rsidR="00B072C1" w:rsidRPr="00B072C1" w:rsidRDefault="00B072C1">
            <w:pPr>
              <w:pStyle w:val="ConsPlusNormal"/>
              <w:rPr>
                <w:rFonts w:ascii="Times New Roman" w:hAnsi="Times New Roman" w:cs="Times New Roman"/>
                <w:sz w:val="28"/>
                <w:szCs w:val="28"/>
              </w:rPr>
            </w:pPr>
          </w:p>
        </w:tc>
        <w:tc>
          <w:tcPr>
            <w:tcW w:w="1871" w:type="dxa"/>
          </w:tcPr>
          <w:p w:rsidR="00B072C1" w:rsidRPr="00B072C1" w:rsidRDefault="00B072C1">
            <w:pPr>
              <w:pStyle w:val="ConsPlusNormal"/>
              <w:rPr>
                <w:rFonts w:ascii="Times New Roman" w:hAnsi="Times New Roman" w:cs="Times New Roman"/>
                <w:sz w:val="28"/>
                <w:szCs w:val="28"/>
              </w:rPr>
            </w:pPr>
          </w:p>
        </w:tc>
        <w:tc>
          <w:tcPr>
            <w:tcW w:w="1474" w:type="dxa"/>
          </w:tcPr>
          <w:p w:rsidR="00B072C1" w:rsidRPr="00B072C1" w:rsidRDefault="00B072C1">
            <w:pPr>
              <w:pStyle w:val="ConsPlusNormal"/>
              <w:rPr>
                <w:rFonts w:ascii="Times New Roman" w:hAnsi="Times New Roman" w:cs="Times New Roman"/>
                <w:sz w:val="28"/>
                <w:szCs w:val="28"/>
              </w:rPr>
            </w:pPr>
          </w:p>
        </w:tc>
        <w:tc>
          <w:tcPr>
            <w:tcW w:w="1871" w:type="dxa"/>
          </w:tcPr>
          <w:p w:rsidR="00B072C1" w:rsidRPr="00B072C1" w:rsidRDefault="00B072C1">
            <w:pPr>
              <w:pStyle w:val="ConsPlusNormal"/>
              <w:rPr>
                <w:rFonts w:ascii="Times New Roman" w:hAnsi="Times New Roman" w:cs="Times New Roman"/>
                <w:sz w:val="28"/>
                <w:szCs w:val="28"/>
              </w:rPr>
            </w:pPr>
          </w:p>
        </w:tc>
        <w:tc>
          <w:tcPr>
            <w:tcW w:w="1757" w:type="dxa"/>
          </w:tcPr>
          <w:p w:rsidR="00B072C1" w:rsidRPr="00B072C1" w:rsidRDefault="00B072C1">
            <w:pPr>
              <w:pStyle w:val="ConsPlusNormal"/>
              <w:rPr>
                <w:rFonts w:ascii="Times New Roman" w:hAnsi="Times New Roman" w:cs="Times New Roman"/>
                <w:sz w:val="28"/>
                <w:szCs w:val="28"/>
              </w:rPr>
            </w:pPr>
          </w:p>
        </w:tc>
      </w:tr>
      <w:tr w:rsidR="00B072C1" w:rsidRPr="00B072C1" w:rsidTr="000E5537">
        <w:tc>
          <w:tcPr>
            <w:tcW w:w="566" w:type="dxa"/>
          </w:tcPr>
          <w:p w:rsidR="00B072C1" w:rsidRPr="00B072C1" w:rsidRDefault="00B072C1">
            <w:pPr>
              <w:pStyle w:val="ConsPlusNormal"/>
              <w:rPr>
                <w:rFonts w:ascii="Times New Roman" w:hAnsi="Times New Roman" w:cs="Times New Roman"/>
                <w:sz w:val="28"/>
                <w:szCs w:val="28"/>
              </w:rPr>
            </w:pPr>
          </w:p>
        </w:tc>
        <w:tc>
          <w:tcPr>
            <w:tcW w:w="1824" w:type="dxa"/>
          </w:tcPr>
          <w:p w:rsidR="00B072C1" w:rsidRPr="00B072C1" w:rsidRDefault="00B072C1">
            <w:pPr>
              <w:pStyle w:val="ConsPlusNormal"/>
              <w:rPr>
                <w:rFonts w:ascii="Times New Roman" w:hAnsi="Times New Roman" w:cs="Times New Roman"/>
                <w:sz w:val="28"/>
                <w:szCs w:val="28"/>
              </w:rPr>
            </w:pPr>
          </w:p>
        </w:tc>
        <w:tc>
          <w:tcPr>
            <w:tcW w:w="1587" w:type="dxa"/>
          </w:tcPr>
          <w:p w:rsidR="00B072C1" w:rsidRPr="00B072C1" w:rsidRDefault="00B072C1">
            <w:pPr>
              <w:pStyle w:val="ConsPlusNormal"/>
              <w:rPr>
                <w:rFonts w:ascii="Times New Roman" w:hAnsi="Times New Roman" w:cs="Times New Roman"/>
                <w:sz w:val="28"/>
                <w:szCs w:val="28"/>
              </w:rPr>
            </w:pPr>
          </w:p>
        </w:tc>
        <w:tc>
          <w:tcPr>
            <w:tcW w:w="1417" w:type="dxa"/>
          </w:tcPr>
          <w:p w:rsidR="00B072C1" w:rsidRPr="00B072C1" w:rsidRDefault="00B072C1">
            <w:pPr>
              <w:pStyle w:val="ConsPlusNormal"/>
              <w:rPr>
                <w:rFonts w:ascii="Times New Roman" w:hAnsi="Times New Roman" w:cs="Times New Roman"/>
                <w:sz w:val="28"/>
                <w:szCs w:val="28"/>
              </w:rPr>
            </w:pPr>
          </w:p>
        </w:tc>
        <w:tc>
          <w:tcPr>
            <w:tcW w:w="1871" w:type="dxa"/>
          </w:tcPr>
          <w:p w:rsidR="00B072C1" w:rsidRPr="00B072C1" w:rsidRDefault="00B072C1">
            <w:pPr>
              <w:pStyle w:val="ConsPlusNormal"/>
              <w:rPr>
                <w:rFonts w:ascii="Times New Roman" w:hAnsi="Times New Roman" w:cs="Times New Roman"/>
                <w:sz w:val="28"/>
                <w:szCs w:val="28"/>
              </w:rPr>
            </w:pPr>
          </w:p>
        </w:tc>
        <w:tc>
          <w:tcPr>
            <w:tcW w:w="1417" w:type="dxa"/>
          </w:tcPr>
          <w:p w:rsidR="00B072C1" w:rsidRPr="00B072C1" w:rsidRDefault="00B072C1">
            <w:pPr>
              <w:pStyle w:val="ConsPlusNormal"/>
              <w:rPr>
                <w:rFonts w:ascii="Times New Roman" w:hAnsi="Times New Roman" w:cs="Times New Roman"/>
                <w:sz w:val="28"/>
                <w:szCs w:val="28"/>
              </w:rPr>
            </w:pPr>
          </w:p>
        </w:tc>
        <w:tc>
          <w:tcPr>
            <w:tcW w:w="1871" w:type="dxa"/>
          </w:tcPr>
          <w:p w:rsidR="00B072C1" w:rsidRPr="00B072C1" w:rsidRDefault="00B072C1">
            <w:pPr>
              <w:pStyle w:val="ConsPlusNormal"/>
              <w:rPr>
                <w:rFonts w:ascii="Times New Roman" w:hAnsi="Times New Roman" w:cs="Times New Roman"/>
                <w:sz w:val="28"/>
                <w:szCs w:val="28"/>
              </w:rPr>
            </w:pPr>
          </w:p>
        </w:tc>
        <w:tc>
          <w:tcPr>
            <w:tcW w:w="1474" w:type="dxa"/>
          </w:tcPr>
          <w:p w:rsidR="00B072C1" w:rsidRPr="00B072C1" w:rsidRDefault="00B072C1">
            <w:pPr>
              <w:pStyle w:val="ConsPlusNormal"/>
              <w:rPr>
                <w:rFonts w:ascii="Times New Roman" w:hAnsi="Times New Roman" w:cs="Times New Roman"/>
                <w:sz w:val="28"/>
                <w:szCs w:val="28"/>
              </w:rPr>
            </w:pPr>
          </w:p>
        </w:tc>
        <w:tc>
          <w:tcPr>
            <w:tcW w:w="1871" w:type="dxa"/>
          </w:tcPr>
          <w:p w:rsidR="00B072C1" w:rsidRPr="00B072C1" w:rsidRDefault="00B072C1">
            <w:pPr>
              <w:pStyle w:val="ConsPlusNormal"/>
              <w:rPr>
                <w:rFonts w:ascii="Times New Roman" w:hAnsi="Times New Roman" w:cs="Times New Roman"/>
                <w:sz w:val="28"/>
                <w:szCs w:val="28"/>
              </w:rPr>
            </w:pPr>
          </w:p>
        </w:tc>
        <w:tc>
          <w:tcPr>
            <w:tcW w:w="1757" w:type="dxa"/>
          </w:tcPr>
          <w:p w:rsidR="00B072C1" w:rsidRPr="00B072C1" w:rsidRDefault="00B072C1">
            <w:pPr>
              <w:pStyle w:val="ConsPlusNormal"/>
              <w:rPr>
                <w:rFonts w:ascii="Times New Roman" w:hAnsi="Times New Roman" w:cs="Times New Roman"/>
                <w:sz w:val="28"/>
                <w:szCs w:val="28"/>
              </w:rPr>
            </w:pPr>
          </w:p>
        </w:tc>
      </w:tr>
    </w:tbl>
    <w:p w:rsidR="00B072C1" w:rsidRPr="00B072C1" w:rsidRDefault="00B072C1">
      <w:pPr>
        <w:pStyle w:val="ConsPlusNormal"/>
        <w:jc w:val="both"/>
        <w:rPr>
          <w:rFonts w:ascii="Times New Roman" w:hAnsi="Times New Roman" w:cs="Times New Roman"/>
          <w:sz w:val="28"/>
          <w:szCs w:val="28"/>
        </w:rPr>
      </w:pPr>
    </w:p>
    <w:p w:rsidR="00B072C1" w:rsidRPr="00B072C1" w:rsidRDefault="00B072C1">
      <w:pPr>
        <w:pStyle w:val="ConsPlusNormal"/>
        <w:ind w:firstLine="540"/>
        <w:jc w:val="both"/>
        <w:rPr>
          <w:rFonts w:ascii="Times New Roman" w:hAnsi="Times New Roman" w:cs="Times New Roman"/>
          <w:sz w:val="28"/>
          <w:szCs w:val="28"/>
        </w:rPr>
      </w:pPr>
      <w:r w:rsidRPr="00B072C1">
        <w:rPr>
          <w:rFonts w:ascii="Times New Roman" w:hAnsi="Times New Roman" w:cs="Times New Roman"/>
          <w:sz w:val="28"/>
          <w:szCs w:val="28"/>
        </w:rPr>
        <w:t>--------------------------------</w:t>
      </w:r>
    </w:p>
    <w:p w:rsidR="00B072C1" w:rsidRPr="00B072C1" w:rsidRDefault="00B072C1">
      <w:pPr>
        <w:pStyle w:val="ConsPlusNormal"/>
        <w:spacing w:before="220"/>
        <w:ind w:firstLine="540"/>
        <w:jc w:val="both"/>
        <w:rPr>
          <w:rFonts w:ascii="Times New Roman" w:hAnsi="Times New Roman" w:cs="Times New Roman"/>
          <w:sz w:val="28"/>
          <w:szCs w:val="28"/>
        </w:rPr>
      </w:pPr>
      <w:r w:rsidRPr="00B072C1">
        <w:rPr>
          <w:rFonts w:ascii="Times New Roman" w:hAnsi="Times New Roman" w:cs="Times New Roman"/>
          <w:sz w:val="28"/>
          <w:szCs w:val="28"/>
        </w:rPr>
        <w:t xml:space="preserve">&lt;*&gt; Указывается направление расходов бюджета </w:t>
      </w:r>
      <w:r w:rsidR="000E5537">
        <w:rPr>
          <w:rFonts w:ascii="Times New Roman" w:hAnsi="Times New Roman" w:cs="Times New Roman"/>
          <w:sz w:val="28"/>
          <w:szCs w:val="28"/>
        </w:rPr>
        <w:t xml:space="preserve">муниципального района </w:t>
      </w:r>
      <w:r w:rsidRPr="00B072C1">
        <w:rPr>
          <w:rFonts w:ascii="Times New Roman" w:hAnsi="Times New Roman" w:cs="Times New Roman"/>
          <w:sz w:val="28"/>
          <w:szCs w:val="28"/>
        </w:rPr>
        <w:t xml:space="preserve">в соответствии с </w:t>
      </w:r>
      <w:hyperlink w:anchor="P571" w:history="1">
        <w:r w:rsidRPr="00464FB9">
          <w:rPr>
            <w:rFonts w:ascii="Times New Roman" w:hAnsi="Times New Roman" w:cs="Times New Roman"/>
            <w:sz w:val="28"/>
            <w:szCs w:val="28"/>
          </w:rPr>
          <w:t>пунктом 5</w:t>
        </w:r>
      </w:hyperlink>
      <w:r w:rsidRPr="00B072C1">
        <w:rPr>
          <w:rFonts w:ascii="Times New Roman" w:hAnsi="Times New Roman" w:cs="Times New Roman"/>
          <w:sz w:val="28"/>
          <w:szCs w:val="28"/>
        </w:rPr>
        <w:t xml:space="preserve"> (за исключением </w:t>
      </w:r>
      <w:hyperlink w:anchor="P675" w:history="1">
        <w:r w:rsidRPr="00464FB9">
          <w:rPr>
            <w:rFonts w:ascii="Times New Roman" w:hAnsi="Times New Roman" w:cs="Times New Roman"/>
            <w:sz w:val="28"/>
            <w:szCs w:val="28"/>
          </w:rPr>
          <w:t xml:space="preserve">строки </w:t>
        </w:r>
        <w:r w:rsidR="00464FB9" w:rsidRPr="00464FB9">
          <w:rPr>
            <w:rFonts w:ascii="Times New Roman" w:hAnsi="Times New Roman" w:cs="Times New Roman"/>
            <w:sz w:val="28"/>
            <w:szCs w:val="28"/>
          </w:rPr>
          <w:t>1</w:t>
        </w:r>
        <w:r w:rsidRPr="00464FB9">
          <w:rPr>
            <w:rFonts w:ascii="Times New Roman" w:hAnsi="Times New Roman" w:cs="Times New Roman"/>
            <w:sz w:val="28"/>
            <w:szCs w:val="28"/>
          </w:rPr>
          <w:t>5</w:t>
        </w:r>
      </w:hyperlink>
      <w:r w:rsidRPr="00B072C1">
        <w:rPr>
          <w:rFonts w:ascii="Times New Roman" w:hAnsi="Times New Roman" w:cs="Times New Roman"/>
          <w:sz w:val="28"/>
          <w:szCs w:val="28"/>
        </w:rPr>
        <w:t xml:space="preserve">) Методики планирования бюджетных ассигнований бюджета </w:t>
      </w:r>
      <w:r w:rsidR="00464FB9">
        <w:rPr>
          <w:rFonts w:ascii="Times New Roman" w:hAnsi="Times New Roman" w:cs="Times New Roman"/>
          <w:sz w:val="28"/>
          <w:szCs w:val="28"/>
        </w:rPr>
        <w:t xml:space="preserve">муниципального района </w:t>
      </w:r>
      <w:r w:rsidRPr="00B072C1">
        <w:rPr>
          <w:rFonts w:ascii="Times New Roman" w:hAnsi="Times New Roman" w:cs="Times New Roman"/>
          <w:sz w:val="28"/>
          <w:szCs w:val="28"/>
        </w:rPr>
        <w:t xml:space="preserve">на очередной финансовый год и на плановый период, утвержденной </w:t>
      </w:r>
      <w:r w:rsidR="00464FB9">
        <w:rPr>
          <w:rFonts w:ascii="Times New Roman" w:hAnsi="Times New Roman" w:cs="Times New Roman"/>
          <w:sz w:val="28"/>
          <w:szCs w:val="28"/>
        </w:rPr>
        <w:t>Комитетом финансов и контроля Администрации</w:t>
      </w:r>
      <w:r w:rsidRPr="00B072C1">
        <w:rPr>
          <w:rFonts w:ascii="Times New Roman" w:hAnsi="Times New Roman" w:cs="Times New Roman"/>
          <w:sz w:val="28"/>
          <w:szCs w:val="28"/>
        </w:rPr>
        <w:t xml:space="preserve"> (далее - Методика). При отражении направлений расходов в соответствии со </w:t>
      </w:r>
      <w:hyperlink w:anchor="P675" w:history="1">
        <w:r w:rsidRPr="00464FB9">
          <w:rPr>
            <w:rFonts w:ascii="Times New Roman" w:hAnsi="Times New Roman" w:cs="Times New Roman"/>
            <w:sz w:val="28"/>
            <w:szCs w:val="28"/>
          </w:rPr>
          <w:t xml:space="preserve">строкой </w:t>
        </w:r>
        <w:r w:rsidR="00464FB9">
          <w:rPr>
            <w:rFonts w:ascii="Times New Roman" w:hAnsi="Times New Roman" w:cs="Times New Roman"/>
            <w:sz w:val="28"/>
            <w:szCs w:val="28"/>
          </w:rPr>
          <w:t>1</w:t>
        </w:r>
        <w:r w:rsidRPr="00464FB9">
          <w:rPr>
            <w:rFonts w:ascii="Times New Roman" w:hAnsi="Times New Roman" w:cs="Times New Roman"/>
            <w:sz w:val="28"/>
            <w:szCs w:val="28"/>
          </w:rPr>
          <w:t>5 пункта 5</w:t>
        </w:r>
      </w:hyperlink>
      <w:r w:rsidRPr="00B072C1">
        <w:rPr>
          <w:rFonts w:ascii="Times New Roman" w:hAnsi="Times New Roman" w:cs="Times New Roman"/>
          <w:sz w:val="28"/>
          <w:szCs w:val="28"/>
        </w:rPr>
        <w:t xml:space="preserve"> Методики указывается детализация по мероприятиям </w:t>
      </w:r>
      <w:r w:rsidR="00464FB9">
        <w:rPr>
          <w:rFonts w:ascii="Times New Roman" w:hAnsi="Times New Roman" w:cs="Times New Roman"/>
          <w:sz w:val="28"/>
          <w:szCs w:val="28"/>
        </w:rPr>
        <w:t>муниципальных</w:t>
      </w:r>
      <w:r w:rsidRPr="00B072C1">
        <w:rPr>
          <w:rFonts w:ascii="Times New Roman" w:hAnsi="Times New Roman" w:cs="Times New Roman"/>
          <w:sz w:val="28"/>
          <w:szCs w:val="28"/>
        </w:rPr>
        <w:t xml:space="preserve"> программ </w:t>
      </w:r>
      <w:proofErr w:type="spellStart"/>
      <w:r w:rsidR="00464FB9">
        <w:rPr>
          <w:rFonts w:ascii="Times New Roman" w:hAnsi="Times New Roman" w:cs="Times New Roman"/>
          <w:sz w:val="28"/>
          <w:szCs w:val="28"/>
        </w:rPr>
        <w:t>Любинского</w:t>
      </w:r>
      <w:proofErr w:type="spellEnd"/>
      <w:r w:rsidR="00464FB9">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w:t>
      </w:r>
    </w:p>
    <w:p w:rsidR="00B072C1" w:rsidRPr="00B072C1" w:rsidRDefault="00B072C1">
      <w:pPr>
        <w:pStyle w:val="ConsPlusNormal"/>
        <w:spacing w:before="220"/>
        <w:ind w:firstLine="540"/>
        <w:jc w:val="both"/>
        <w:rPr>
          <w:rFonts w:ascii="Times New Roman" w:hAnsi="Times New Roman" w:cs="Times New Roman"/>
          <w:sz w:val="28"/>
          <w:szCs w:val="28"/>
        </w:rPr>
      </w:pPr>
      <w:r w:rsidRPr="00B072C1">
        <w:rPr>
          <w:rFonts w:ascii="Times New Roman" w:hAnsi="Times New Roman" w:cs="Times New Roman"/>
          <w:sz w:val="28"/>
          <w:szCs w:val="28"/>
        </w:rPr>
        <w:t xml:space="preserve">&lt;**&gt; Указывается объем бюджетных ассигнований, утвержденный в установленном порядке в сводной бюджетной росписи бюджета </w:t>
      </w:r>
      <w:r w:rsidR="00464FB9">
        <w:rPr>
          <w:rFonts w:ascii="Times New Roman" w:hAnsi="Times New Roman" w:cs="Times New Roman"/>
          <w:sz w:val="28"/>
          <w:szCs w:val="28"/>
        </w:rPr>
        <w:t xml:space="preserve">муниципального района </w:t>
      </w:r>
      <w:r w:rsidRPr="00B072C1">
        <w:rPr>
          <w:rFonts w:ascii="Times New Roman" w:hAnsi="Times New Roman" w:cs="Times New Roman"/>
          <w:sz w:val="28"/>
          <w:szCs w:val="28"/>
        </w:rPr>
        <w:t>по состоянию на 1 июля текущего финансового года.</w:t>
      </w:r>
    </w:p>
    <w:p w:rsidR="00B072C1" w:rsidRPr="00B072C1" w:rsidRDefault="00B072C1">
      <w:pPr>
        <w:pStyle w:val="ConsPlusNormal"/>
        <w:spacing w:before="220"/>
        <w:ind w:firstLine="540"/>
        <w:jc w:val="both"/>
        <w:rPr>
          <w:rFonts w:ascii="Times New Roman" w:hAnsi="Times New Roman" w:cs="Times New Roman"/>
          <w:sz w:val="28"/>
          <w:szCs w:val="28"/>
        </w:rPr>
      </w:pPr>
      <w:r w:rsidRPr="00B072C1">
        <w:rPr>
          <w:rFonts w:ascii="Times New Roman" w:hAnsi="Times New Roman" w:cs="Times New Roman"/>
          <w:sz w:val="28"/>
          <w:szCs w:val="28"/>
        </w:rPr>
        <w:t>&lt;***&gt; Указывается объем бюджетных ассигнований бюджета</w:t>
      </w:r>
      <w:r w:rsidR="00464FB9">
        <w:rPr>
          <w:rFonts w:ascii="Times New Roman" w:hAnsi="Times New Roman" w:cs="Times New Roman"/>
          <w:sz w:val="28"/>
          <w:szCs w:val="28"/>
        </w:rPr>
        <w:t xml:space="preserve"> муниципального района</w:t>
      </w:r>
      <w:r w:rsidRPr="00B072C1">
        <w:rPr>
          <w:rFonts w:ascii="Times New Roman" w:hAnsi="Times New Roman" w:cs="Times New Roman"/>
          <w:sz w:val="28"/>
          <w:szCs w:val="28"/>
        </w:rPr>
        <w:t xml:space="preserve">, сформированный в соответствии с </w:t>
      </w:r>
      <w:hyperlink w:anchor="P571" w:history="1">
        <w:r w:rsidRPr="00464FB9">
          <w:rPr>
            <w:rFonts w:ascii="Times New Roman" w:hAnsi="Times New Roman" w:cs="Times New Roman"/>
            <w:sz w:val="28"/>
            <w:szCs w:val="28"/>
          </w:rPr>
          <w:t>пунктом 5</w:t>
        </w:r>
      </w:hyperlink>
      <w:r w:rsidRPr="00B072C1">
        <w:rPr>
          <w:rFonts w:ascii="Times New Roman" w:hAnsi="Times New Roman" w:cs="Times New Roman"/>
          <w:sz w:val="28"/>
          <w:szCs w:val="28"/>
        </w:rPr>
        <w:t xml:space="preserve"> Методики.</w:t>
      </w:r>
    </w:p>
    <w:p w:rsidR="00B072C1" w:rsidRPr="00B072C1" w:rsidRDefault="00B072C1">
      <w:pPr>
        <w:pStyle w:val="ConsPlusNormal"/>
        <w:jc w:val="both"/>
        <w:rPr>
          <w:rFonts w:ascii="Times New Roman" w:hAnsi="Times New Roman" w:cs="Times New Roman"/>
          <w:sz w:val="28"/>
          <w:szCs w:val="28"/>
        </w:rPr>
      </w:pPr>
    </w:p>
    <w:p w:rsidR="00B072C1" w:rsidRPr="00B072C1" w:rsidRDefault="00B072C1">
      <w:pPr>
        <w:pStyle w:val="ConsPlusNormal"/>
        <w:jc w:val="both"/>
        <w:rPr>
          <w:rFonts w:ascii="Times New Roman" w:hAnsi="Times New Roman" w:cs="Times New Roman"/>
          <w:sz w:val="28"/>
          <w:szCs w:val="28"/>
        </w:rPr>
      </w:pPr>
    </w:p>
    <w:sectPr w:rsidR="00B072C1" w:rsidRPr="00B072C1" w:rsidSect="00B072C1">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2C1"/>
    <w:rsid w:val="000511E8"/>
    <w:rsid w:val="000909D6"/>
    <w:rsid w:val="000956A0"/>
    <w:rsid w:val="000E1C91"/>
    <w:rsid w:val="000E5537"/>
    <w:rsid w:val="00121862"/>
    <w:rsid w:val="00134D6F"/>
    <w:rsid w:val="00156C6E"/>
    <w:rsid w:val="0017236D"/>
    <w:rsid w:val="001B5899"/>
    <w:rsid w:val="00224686"/>
    <w:rsid w:val="0025226E"/>
    <w:rsid w:val="00293EB1"/>
    <w:rsid w:val="002D7BBD"/>
    <w:rsid w:val="002F4044"/>
    <w:rsid w:val="003156BD"/>
    <w:rsid w:val="003526C5"/>
    <w:rsid w:val="003669E1"/>
    <w:rsid w:val="00393A8D"/>
    <w:rsid w:val="003A632D"/>
    <w:rsid w:val="003B46DF"/>
    <w:rsid w:val="003E3C2B"/>
    <w:rsid w:val="00447B0A"/>
    <w:rsid w:val="00464FB9"/>
    <w:rsid w:val="004B0B24"/>
    <w:rsid w:val="004B2173"/>
    <w:rsid w:val="004B5DE5"/>
    <w:rsid w:val="004B7DBE"/>
    <w:rsid w:val="004C77F5"/>
    <w:rsid w:val="00513A18"/>
    <w:rsid w:val="005205B5"/>
    <w:rsid w:val="00566A15"/>
    <w:rsid w:val="00587C37"/>
    <w:rsid w:val="005B0A9D"/>
    <w:rsid w:val="005C0F40"/>
    <w:rsid w:val="005F5C9B"/>
    <w:rsid w:val="00662B78"/>
    <w:rsid w:val="006648F3"/>
    <w:rsid w:val="006868CD"/>
    <w:rsid w:val="006923CA"/>
    <w:rsid w:val="006B6BDB"/>
    <w:rsid w:val="006F5879"/>
    <w:rsid w:val="00733531"/>
    <w:rsid w:val="00782FD9"/>
    <w:rsid w:val="007A6ED6"/>
    <w:rsid w:val="007D4BDE"/>
    <w:rsid w:val="007F3D56"/>
    <w:rsid w:val="0082577F"/>
    <w:rsid w:val="008800E7"/>
    <w:rsid w:val="008B0D98"/>
    <w:rsid w:val="00906AB1"/>
    <w:rsid w:val="00906C59"/>
    <w:rsid w:val="009171F9"/>
    <w:rsid w:val="0092715E"/>
    <w:rsid w:val="009F4A84"/>
    <w:rsid w:val="00A011A0"/>
    <w:rsid w:val="00A20C74"/>
    <w:rsid w:val="00A43049"/>
    <w:rsid w:val="00A5068C"/>
    <w:rsid w:val="00AE23C1"/>
    <w:rsid w:val="00B072C1"/>
    <w:rsid w:val="00B6583F"/>
    <w:rsid w:val="00B81FDD"/>
    <w:rsid w:val="00B8611A"/>
    <w:rsid w:val="00BC176A"/>
    <w:rsid w:val="00BC7D9E"/>
    <w:rsid w:val="00BE071C"/>
    <w:rsid w:val="00BF0C91"/>
    <w:rsid w:val="00C14434"/>
    <w:rsid w:val="00C360FC"/>
    <w:rsid w:val="00C424F8"/>
    <w:rsid w:val="00CA201F"/>
    <w:rsid w:val="00CA56EF"/>
    <w:rsid w:val="00CA6D52"/>
    <w:rsid w:val="00CB030A"/>
    <w:rsid w:val="00D223CE"/>
    <w:rsid w:val="00D56D4D"/>
    <w:rsid w:val="00D91AFC"/>
    <w:rsid w:val="00DF4850"/>
    <w:rsid w:val="00E74B6D"/>
    <w:rsid w:val="00F1319B"/>
    <w:rsid w:val="00F50E88"/>
    <w:rsid w:val="00F6794E"/>
    <w:rsid w:val="00F979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85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B072C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B072C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072C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B072C1"/>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3">
    <w:name w:val="Hyperlink"/>
    <w:uiPriority w:val="99"/>
    <w:unhideWhenUsed/>
    <w:rsid w:val="00DF4850"/>
    <w:rPr>
      <w:color w:val="0000FF"/>
      <w:u w:val="single"/>
    </w:rPr>
  </w:style>
  <w:style w:type="paragraph" w:styleId="a4">
    <w:name w:val="Balloon Text"/>
    <w:basedOn w:val="a"/>
    <w:link w:val="a5"/>
    <w:uiPriority w:val="99"/>
    <w:semiHidden/>
    <w:unhideWhenUsed/>
    <w:rsid w:val="003B46DF"/>
    <w:rPr>
      <w:rFonts w:ascii="Tahoma" w:hAnsi="Tahoma" w:cs="Tahoma"/>
      <w:sz w:val="16"/>
      <w:szCs w:val="16"/>
    </w:rPr>
  </w:style>
  <w:style w:type="character" w:customStyle="1" w:styleId="a5">
    <w:name w:val="Текст выноски Знак"/>
    <w:basedOn w:val="a0"/>
    <w:link w:val="a4"/>
    <w:uiPriority w:val="99"/>
    <w:semiHidden/>
    <w:rsid w:val="003B46D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85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B072C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B072C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072C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B072C1"/>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3">
    <w:name w:val="Hyperlink"/>
    <w:uiPriority w:val="99"/>
    <w:unhideWhenUsed/>
    <w:rsid w:val="00DF4850"/>
    <w:rPr>
      <w:color w:val="0000FF"/>
      <w:u w:val="single"/>
    </w:rPr>
  </w:style>
  <w:style w:type="paragraph" w:styleId="a4">
    <w:name w:val="Balloon Text"/>
    <w:basedOn w:val="a"/>
    <w:link w:val="a5"/>
    <w:uiPriority w:val="99"/>
    <w:semiHidden/>
    <w:unhideWhenUsed/>
    <w:rsid w:val="003B46DF"/>
    <w:rPr>
      <w:rFonts w:ascii="Tahoma" w:hAnsi="Tahoma" w:cs="Tahoma"/>
      <w:sz w:val="16"/>
      <w:szCs w:val="16"/>
    </w:rPr>
  </w:style>
  <w:style w:type="character" w:customStyle="1" w:styleId="a5">
    <w:name w:val="Текст выноски Знак"/>
    <w:basedOn w:val="a0"/>
    <w:link w:val="a4"/>
    <w:uiPriority w:val="99"/>
    <w:semiHidden/>
    <w:rsid w:val="003B46D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7161BFDC2641E85C486DCC06D58CF98A701FE3D22D3948CEF59E876F8C76617D7FC2D81F0592ABE10A39Be7c5E" TargetMode="External"/><Relationship Id="rId13" Type="http://schemas.openxmlformats.org/officeDocument/2006/relationships/hyperlink" Target="consultantplus://offline/ref=E66499F117A379C852CCB7E135B968FF51704576DA14AA88635F985FA708E50D162861559611F549D77E2913BA84E2DE8A86E7B0332DCBhFG" TargetMode="External"/><Relationship Id="rId3" Type="http://schemas.microsoft.com/office/2007/relationships/stylesWithEffects" Target="stylesWithEffects.xml"/><Relationship Id="rId7" Type="http://schemas.openxmlformats.org/officeDocument/2006/relationships/hyperlink" Target="consultantplus://offline/ref=E66499F117A379C852CCB7E135B968FF51704576DA14AA88635F985FA708E50D04283959921CEB4284316F46B5C8h4G" TargetMode="External"/><Relationship Id="rId12" Type="http://schemas.openxmlformats.org/officeDocument/2006/relationships/hyperlink" Target="consultantplus://offline/ref=64EFE8F80F89AA4FCACC6A11A2A74093482FE2DF38CA5E8635E8EF9BD780104DFAY50B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0D31035C643F102EA0A5D5E810E0D019E0D753FB87555C11AA3ABD21F54003125AC062FC122D16B2B8D9F" TargetMode="External"/><Relationship Id="rId11" Type="http://schemas.openxmlformats.org/officeDocument/2006/relationships/hyperlink" Target="consultantplus://offline/ref=E66499F117A379C852CCB7E135B968FF5376487CD617AA88635F985FA708E50D04283959921CEB4284316F46B5C8h4G" TargetMode="External"/><Relationship Id="rId5" Type="http://schemas.openxmlformats.org/officeDocument/2006/relationships/webSettings" Target="webSettings.xml"/><Relationship Id="rId15" Type="http://schemas.openxmlformats.org/officeDocument/2006/relationships/image" Target="media/image1.wmf"/><Relationship Id="rId10" Type="http://schemas.openxmlformats.org/officeDocument/2006/relationships/hyperlink" Target="consultantplus://offline/ref=E66499F117A379C852CCB7E135B968FF5170437EDA17AA88635F985FA708E50D04283959921CEB4284316F46B5C8h4G" TargetMode="External"/><Relationship Id="rId4" Type="http://schemas.openxmlformats.org/officeDocument/2006/relationships/settings" Target="settings.xml"/><Relationship Id="rId9" Type="http://schemas.openxmlformats.org/officeDocument/2006/relationships/hyperlink" Target="consultantplus://offline/ref=E66499F117A379C852CCB7E135B968FF5170437BD112AA88635F985FA708E50D162861559116FD40887B3C02E289EBC99481FEAC312FBDC4h3G" TargetMode="External"/><Relationship Id="rId14" Type="http://schemas.openxmlformats.org/officeDocument/2006/relationships/hyperlink" Target="consultantplus://offline/ref=E66499F117A379C852CCB7E135B968FF51704576DA14AA88635F985FA708E50D04283959921CEB4284316F46B5C8h4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060B8C-F5F5-4AC7-A793-961D89DB3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1005</TotalTime>
  <Pages>34</Pages>
  <Words>9750</Words>
  <Characters>55576</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BUD-Mezenceva</dc:creator>
  <cp:lastModifiedBy>BUD-Mezenceva</cp:lastModifiedBy>
  <cp:revision>54</cp:revision>
  <dcterms:created xsi:type="dcterms:W3CDTF">2020-07-09T06:33:00Z</dcterms:created>
  <dcterms:modified xsi:type="dcterms:W3CDTF">2024-10-22T11:28:00Z</dcterms:modified>
</cp:coreProperties>
</file>