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A" w:rsidRPr="008A496A" w:rsidRDefault="008A496A" w:rsidP="0093011C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A496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250E0C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2</w:t>
      </w:r>
    </w:p>
    <w:p w:rsidR="008A496A" w:rsidRPr="008A496A" w:rsidRDefault="0093011C" w:rsidP="008A496A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27224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BD123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8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Тавричанского сельского  поселения Любинского муниципального района Омской области о передаче осуществления части своих полномочий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84BA5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8A496A" w:rsidRPr="008A496A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8A496A" w:rsidRPr="008A496A" w:rsidRDefault="00643D35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3011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A496A"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27224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</w:t>
      </w:r>
      <w:r w:rsidR="00B819DF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272244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50E0C"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011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8A496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A496A" w:rsidRPr="008A496A" w:rsidRDefault="008A496A" w:rsidP="008A496A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Тавричанского 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A496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Тавричанского сельского поселения Филиппова Константина Леонидовича</w:t>
      </w:r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Тавричанского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93011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6D379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8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84BA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84BA5">
        <w:rPr>
          <w:rFonts w:ascii="Times New Roman" w:hAnsi="Times New Roman" w:cs="Times New Roman"/>
        </w:rPr>
        <w:t xml:space="preserve"> </w:t>
      </w:r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584BA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A496A">
        <w:rPr>
          <w:rFonts w:ascii="Times New Roman" w:hAnsi="Times New Roman" w:cs="Times New Roman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250E0C">
        <w:rPr>
          <w:rFonts w:ascii="Times New Roman" w:hAnsi="Times New Roman" w:cs="Times New Roman"/>
          <w:color w:val="000000"/>
          <w:spacing w:val="-1"/>
          <w:sz w:val="28"/>
          <w:szCs w:val="28"/>
        </w:rPr>
        <w:t>216 774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250E0C">
        <w:rPr>
          <w:rFonts w:ascii="Times New Roman" w:hAnsi="Times New Roman" w:cs="Times New Roman"/>
          <w:color w:val="000000"/>
          <w:spacing w:val="-1"/>
          <w:sz w:val="28"/>
          <w:szCs w:val="28"/>
        </w:rPr>
        <w:t>199 890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93011C">
        <w:rPr>
          <w:rFonts w:ascii="Times New Roman" w:hAnsi="Times New Roman" w:cs="Times New Roman"/>
          <w:color w:val="000000"/>
          <w:spacing w:val="-1"/>
          <w:sz w:val="28"/>
          <w:szCs w:val="28"/>
        </w:rPr>
        <w:t>16 884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D642D0" w:rsidRP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3011C" w:rsidRPr="0093011C" w:rsidTr="0008196C">
        <w:tc>
          <w:tcPr>
            <w:tcW w:w="4785" w:type="dxa"/>
          </w:tcPr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3011C" w:rsidRPr="0093011C" w:rsidRDefault="0093011C" w:rsidP="0093011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Администрация Тавричанского сельского поселения Любинского муниципального района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646175, Омская область, Любинский район,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. Тавричанка, 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ул. Юбилейная, 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Тавричанского</w:t>
            </w:r>
            <w:proofErr w:type="gramEnd"/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/с 04523027630)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ИНН 5519078752, КПП 551901001</w:t>
            </w:r>
          </w:p>
          <w:p w:rsidR="0093011C" w:rsidRPr="0093011C" w:rsidRDefault="0093011C" w:rsidP="0093011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93011C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3011C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gramStart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Тавричанского</w:t>
      </w:r>
      <w:proofErr w:type="gramEnd"/>
    </w:p>
    <w:p w:rsidR="008A496A" w:rsidRPr="008A496A" w:rsidRDefault="0093011C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 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сельского поселения</w:t>
      </w: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93011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__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К.Л. Филиппов     </w:t>
      </w:r>
    </w:p>
    <w:p w:rsidR="008A496A" w:rsidRPr="002A4B10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401B0B" w:rsidRDefault="00401B0B"/>
    <w:sectPr w:rsidR="00401B0B" w:rsidSect="0040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496A"/>
    <w:rsid w:val="000644B0"/>
    <w:rsid w:val="00185AF8"/>
    <w:rsid w:val="00250E0C"/>
    <w:rsid w:val="00272244"/>
    <w:rsid w:val="00401B0B"/>
    <w:rsid w:val="004B52EC"/>
    <w:rsid w:val="00584BA5"/>
    <w:rsid w:val="005C1497"/>
    <w:rsid w:val="00643D35"/>
    <w:rsid w:val="006D3798"/>
    <w:rsid w:val="00710113"/>
    <w:rsid w:val="0081529A"/>
    <w:rsid w:val="008A496A"/>
    <w:rsid w:val="0093011C"/>
    <w:rsid w:val="00B74BE1"/>
    <w:rsid w:val="00B819DF"/>
    <w:rsid w:val="00BD1235"/>
    <w:rsid w:val="00D04DF1"/>
    <w:rsid w:val="00D642D0"/>
    <w:rsid w:val="00EB6456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</cp:revision>
  <cp:lastPrinted>2024-05-21T05:13:00Z</cp:lastPrinted>
  <dcterms:created xsi:type="dcterms:W3CDTF">2022-03-11T04:26:00Z</dcterms:created>
  <dcterms:modified xsi:type="dcterms:W3CDTF">2024-05-29T04:07:00Z</dcterms:modified>
</cp:coreProperties>
</file>