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1DF" w:rsidRDefault="003D31DF" w:rsidP="003D31D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№2</w:t>
      </w:r>
    </w:p>
    <w:p w:rsidR="003D31DF" w:rsidRDefault="003D31DF" w:rsidP="003D31D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Любинского</w:t>
      </w:r>
    </w:p>
    <w:p w:rsidR="003D31DF" w:rsidRDefault="003D31DF" w:rsidP="003D31D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:rsidR="003D31DF" w:rsidRDefault="00622FF5" w:rsidP="000610C9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D31DF">
        <w:rPr>
          <w:rFonts w:ascii="Times New Roman" w:hAnsi="Times New Roman"/>
          <w:sz w:val="28"/>
          <w:szCs w:val="28"/>
        </w:rPr>
        <w:t xml:space="preserve">т </w:t>
      </w:r>
      <w:r w:rsidR="00D359FB" w:rsidRPr="00D359FB">
        <w:rPr>
          <w:rFonts w:ascii="Times New Roman" w:hAnsi="Times New Roman"/>
          <w:sz w:val="28"/>
          <w:szCs w:val="28"/>
        </w:rPr>
        <w:t>«</w:t>
      </w:r>
      <w:r w:rsidR="007F6F57">
        <w:rPr>
          <w:rFonts w:ascii="Times New Roman" w:hAnsi="Times New Roman"/>
          <w:sz w:val="28"/>
          <w:szCs w:val="28"/>
        </w:rPr>
        <w:t xml:space="preserve"> 29 </w:t>
      </w:r>
      <w:bookmarkStart w:id="0" w:name="_GoBack"/>
      <w:bookmarkEnd w:id="0"/>
      <w:r w:rsidR="000E04BE" w:rsidRPr="00D359FB">
        <w:rPr>
          <w:rFonts w:ascii="Times New Roman" w:hAnsi="Times New Roman"/>
          <w:sz w:val="28"/>
          <w:szCs w:val="28"/>
        </w:rPr>
        <w:t xml:space="preserve">» </w:t>
      </w:r>
      <w:r w:rsidR="000610C9">
        <w:rPr>
          <w:rFonts w:ascii="Times New Roman" w:hAnsi="Times New Roman"/>
          <w:sz w:val="28"/>
          <w:szCs w:val="28"/>
        </w:rPr>
        <w:t>ноября</w:t>
      </w:r>
      <w:r w:rsidR="00D359FB" w:rsidRPr="00D359FB">
        <w:rPr>
          <w:rFonts w:ascii="Times New Roman" w:hAnsi="Times New Roman"/>
          <w:sz w:val="28"/>
          <w:szCs w:val="28"/>
        </w:rPr>
        <w:t xml:space="preserve"> 20</w:t>
      </w:r>
      <w:r w:rsidR="000610C9">
        <w:rPr>
          <w:rFonts w:ascii="Times New Roman" w:hAnsi="Times New Roman"/>
          <w:sz w:val="28"/>
          <w:szCs w:val="28"/>
        </w:rPr>
        <w:t>24</w:t>
      </w:r>
      <w:r w:rsidR="00D359FB" w:rsidRPr="00D359FB">
        <w:rPr>
          <w:rFonts w:ascii="Times New Roman" w:hAnsi="Times New Roman"/>
          <w:sz w:val="28"/>
          <w:szCs w:val="28"/>
        </w:rPr>
        <w:t xml:space="preserve"> г. №</w:t>
      </w:r>
      <w:r w:rsidR="007F6F57">
        <w:rPr>
          <w:rFonts w:ascii="Times New Roman" w:hAnsi="Times New Roman"/>
          <w:sz w:val="28"/>
          <w:szCs w:val="28"/>
        </w:rPr>
        <w:t>719-п</w:t>
      </w:r>
    </w:p>
    <w:p w:rsidR="003D31DF" w:rsidRDefault="00A07829" w:rsidP="00A07829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D31DF" w:rsidRDefault="003D31DF" w:rsidP="00A07829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682D" w:rsidRDefault="0055682D" w:rsidP="00A07829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</w:t>
      </w:r>
    </w:p>
    <w:p w:rsidR="0055682D" w:rsidRPr="0055682D" w:rsidRDefault="0055682D" w:rsidP="00A07829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антитеррористической комиссии </w:t>
      </w:r>
      <w:r w:rsidR="00481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Любинского </w:t>
      </w:r>
      <w:r w:rsidR="00AC4E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481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 w:rsidR="00B5783E">
        <w:rPr>
          <w:rFonts w:ascii="Times New Roman" w:eastAsia="Times New Roman" w:hAnsi="Times New Roman" w:cs="Times New Roman"/>
          <w:color w:val="000000"/>
          <w:sz w:val="28"/>
          <w:szCs w:val="28"/>
        </w:rPr>
        <w:t>Омской области</w:t>
      </w:r>
    </w:p>
    <w:p w:rsidR="0055682D" w:rsidRPr="0055682D" w:rsidRDefault="0055682D" w:rsidP="00A07829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682D" w:rsidRDefault="0055682D" w:rsidP="00B5783E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I. Общие положения</w:t>
      </w:r>
    </w:p>
    <w:p w:rsidR="00CD291C" w:rsidRPr="0055682D" w:rsidRDefault="00CD291C" w:rsidP="00B5783E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Настоящий Регламент устанавливает общие правила организации деятельности антитеррористической комиссии </w:t>
      </w:r>
      <w:r w:rsidR="00A07829">
        <w:rPr>
          <w:rFonts w:ascii="Times New Roman" w:eastAsia="Times New Roman" w:hAnsi="Times New Roman" w:cs="Times New Roman"/>
          <w:color w:val="000000"/>
          <w:sz w:val="28"/>
          <w:szCs w:val="28"/>
        </w:rPr>
        <w:t>Любинско</w:t>
      </w:r>
      <w:r w:rsidR="00481A7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A078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C4E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A07829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</w:t>
      </w:r>
      <w:r w:rsidR="00481A7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57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Омской области 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- Комиссия) по реализации ее полномочий, закрепленных в Положении </w:t>
      </w:r>
      <w:r w:rsidR="000610C9" w:rsidRPr="000610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антитеррористической комиссии Любинского </w:t>
      </w:r>
      <w:r w:rsidR="00AC4E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="000610C9" w:rsidRPr="000610C9">
        <w:rPr>
          <w:rFonts w:ascii="Times New Roman" w:eastAsia="Calibri" w:hAnsi="Times New Roman" w:cs="Times New Roman"/>
          <w:sz w:val="28"/>
          <w:szCs w:val="28"/>
          <w:lang w:eastAsia="en-US"/>
        </w:rPr>
        <w:t>района Омской области</w:t>
      </w:r>
      <w:r w:rsidR="000610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Положение)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задача и функции Комиссии изложены в Положении.</w:t>
      </w:r>
      <w:r w:rsidR="000610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5464C" w:rsidRPr="00E357AE" w:rsidRDefault="00C5464C" w:rsidP="00C5464C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7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Регламент антитеррористической комиссии </w:t>
      </w:r>
      <w:r w:rsidR="00C03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Любинского </w:t>
      </w:r>
      <w:r w:rsidR="00AC4E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C03BF4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C03BF4"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D291C" w:rsidRPr="00E357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Омской области </w:t>
      </w:r>
      <w:r w:rsidRPr="00E357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разрабатывается на основе </w:t>
      </w:r>
      <w:r w:rsidR="00CD291C" w:rsidRPr="00E357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типового </w:t>
      </w:r>
      <w:r w:rsidRPr="00E357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Регламента, разработанного АТК Омской области, и утверждается муниципальным правовым актом. </w:t>
      </w:r>
    </w:p>
    <w:p w:rsidR="00CD291C" w:rsidRPr="00C5464C" w:rsidRDefault="00CD291C" w:rsidP="00CD291C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55682D" w:rsidRDefault="0055682D" w:rsidP="00B5783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Планирование и организация работы Комиссии</w:t>
      </w:r>
    </w:p>
    <w:p w:rsidR="00B5783E" w:rsidRPr="0055682D" w:rsidRDefault="00B5783E" w:rsidP="00B5783E">
      <w:pPr>
        <w:tabs>
          <w:tab w:val="left" w:pos="993"/>
          <w:tab w:val="left" w:pos="1134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Комиссия осуществляет свою деятельность в соответствии с планом работы Комиссии на год (далее - план работы Комиссии).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 работы Комиссии готовится исходя из складывающейся обстановки в области профилактики терроризма в границах (на территории) </w:t>
      </w:r>
      <w:r w:rsidR="00A07829">
        <w:rPr>
          <w:rFonts w:ascii="Times New Roman" w:eastAsia="Times New Roman" w:hAnsi="Times New Roman" w:cs="Times New Roman"/>
          <w:color w:val="000000"/>
          <w:sz w:val="28"/>
          <w:szCs w:val="28"/>
        </w:rPr>
        <w:t>Любинского района</w:t>
      </w:r>
      <w:r w:rsidR="00A07829"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 </w:t>
      </w:r>
      <w:r w:rsidR="00B5783E">
        <w:rPr>
          <w:rFonts w:ascii="Times New Roman" w:eastAsia="Times New Roman" w:hAnsi="Times New Roman" w:cs="Times New Roman"/>
          <w:color w:val="000000"/>
          <w:sz w:val="28"/>
          <w:szCs w:val="28"/>
        </w:rPr>
        <w:t>Омской области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 учетом рекомендаций аппарата Национального антитеррористического комитета и антитеррористической комиссии </w:t>
      </w:r>
      <w:r w:rsidR="00B5783E">
        <w:rPr>
          <w:rFonts w:ascii="Times New Roman" w:eastAsia="Times New Roman" w:hAnsi="Times New Roman" w:cs="Times New Roman"/>
          <w:color w:val="000000"/>
          <w:sz w:val="28"/>
          <w:szCs w:val="28"/>
        </w:rPr>
        <w:t>Омской области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</w:t>
      </w:r>
      <w:r w:rsidR="00B5783E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АТК</w:t>
      </w:r>
      <w:r w:rsidR="00B57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Омской области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) по планированию деятельности Комиссии, рассматривается на заседании Комиссии и утверждается председателем Комиссии.</w:t>
      </w:r>
    </w:p>
    <w:p w:rsidR="0055682D" w:rsidRPr="001C1A24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Заседания Комиссии проводятся в соответствии с планом работы Комиссии не реже одного раза в квартал. В случае необходимости по решениям председателя АТК</w:t>
      </w:r>
      <w:r w:rsidR="00B57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Омской области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председателя Комиссии могут проводиться внеочередные заседания Комиссии.</w:t>
      </w:r>
    </w:p>
    <w:p w:rsidR="0055682D" w:rsidRPr="00C84E78" w:rsidRDefault="0055682D" w:rsidP="00B5783E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E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выработки комплексных решений по вопросам профилактики терроризма в границах (на территории) </w:t>
      </w:r>
      <w:r w:rsidR="00A078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Любинского </w:t>
      </w:r>
      <w:r w:rsidR="00AC4E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A07829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A07829"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84E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могут проводиться заседания Комиссии с участием членов оперативной группы в </w:t>
      </w:r>
      <w:r w:rsidR="000610C9">
        <w:rPr>
          <w:rFonts w:ascii="Times New Roman" w:eastAsia="Times New Roman" w:hAnsi="Times New Roman" w:cs="Times New Roman"/>
          <w:color w:val="000000"/>
          <w:sz w:val="28"/>
          <w:szCs w:val="28"/>
        </w:rPr>
        <w:t>Любинском</w:t>
      </w:r>
      <w:r w:rsidRPr="00C84E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22FF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районе.</w:t>
      </w:r>
    </w:p>
    <w:p w:rsidR="0055682D" w:rsidRPr="001C1A24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в проект плана работы Комиссии вносятся в письменной форме в аппарат Комиссии не позднее, чем за два месяца до 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начала планируемого периода, либо в сроки, определенные председателем Комиссии.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 по рассмотрению вопросов на заседании Комиссии должны содержать: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вопроса и краткое обоснование необходимости его рассмотрения на заседании Комиссии;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 и содержание предлагаемого решения;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органа, ответственного за подготовку вопроса;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соисполнителей;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дату рассмотрения на заседании Комиссии.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</w:t>
      </w:r>
      <w:r w:rsidR="00C84E7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если в проект плана работы Комиссии предлагается включить рассмотрение на заседании Комиссии вопроса, решение которого не относится к компетенции органа, его предлагающего, инициатору предложения необходимо предварительно согласовать его с органом, к компетенции которого он относится.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в проект плана работы Комиссии могут направляться </w:t>
      </w:r>
      <w:r w:rsidR="001370AD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секретарем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 для дополнительной проработки членам Комиссии. Заключения членов Комиссии и другие материалы по внесенным предложениям должны быть представлены </w:t>
      </w:r>
      <w:r w:rsidR="001370AD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секретарю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 не позднее одного месяца со дня их получения, если иное не оговорено в сопроводительном документе.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основе предложений, поступивших </w:t>
      </w:r>
      <w:r w:rsidR="001370AD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секретарю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Комиссии, формируется проект плана работы Комиссии, который по согласованию председателем Комиссии выносится для обсуждения и утверждения на последнем заседании Комиссии текущего года.</w:t>
      </w:r>
    </w:p>
    <w:p w:rsidR="0055682D" w:rsidRPr="001C1A24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1A24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Утвержденный план работы Комиссии рассылается секретарем Комиссии членам Комиссии и в аппарат АТК</w:t>
      </w:r>
      <w:r w:rsidR="00B57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Омской области</w:t>
      </w:r>
      <w:r w:rsidRPr="001C1A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о внесении изменений в план работы Комиссии принимается председателем Комиссии по мотивированному письменному предложению члена Комиссии, ответственного за подготовку внесенного на рассмотрение вопроса.</w:t>
      </w:r>
    </w:p>
    <w:p w:rsid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Рассмотрение на заседаниях Комиссии дополнительных (внеплановых) вопросов осуществляется по рекомендации председателя АТК</w:t>
      </w:r>
      <w:r w:rsidR="00B57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Омской области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решению председателя Комиссии.</w:t>
      </w:r>
    </w:p>
    <w:p w:rsidR="00B5783E" w:rsidRPr="0055682D" w:rsidRDefault="00B5783E" w:rsidP="00B5783E">
      <w:pPr>
        <w:tabs>
          <w:tab w:val="left" w:pos="993"/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682D" w:rsidRDefault="0055682D" w:rsidP="00B5783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подготовки заседаний Комиссии</w:t>
      </w:r>
    </w:p>
    <w:p w:rsidR="00B5783E" w:rsidRPr="0055682D" w:rsidRDefault="00B5783E" w:rsidP="00B5783E">
      <w:pPr>
        <w:tabs>
          <w:tab w:val="left" w:pos="993"/>
          <w:tab w:val="left" w:pos="1134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Члены Комиссии, представители иных подразделений территориальных органов федеральных органов исполнительной власти, представители органов исполнительной власти </w:t>
      </w:r>
      <w:r w:rsidR="00B5783E">
        <w:rPr>
          <w:rFonts w:ascii="Times New Roman" w:eastAsia="Times New Roman" w:hAnsi="Times New Roman" w:cs="Times New Roman"/>
          <w:color w:val="000000"/>
          <w:sz w:val="28"/>
          <w:szCs w:val="28"/>
        </w:rPr>
        <w:t>Омской области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органов местного самоуправления и организаций, на которых возложена подготовка соответствующих материалов для рассмотрения на заседаниях Комиссии, принимают участие в подготовке этих заседаний в соответствии с планом 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работы Комиссии и несут персональную ответственность за качество и своевременность представления материалов.</w:t>
      </w:r>
    </w:p>
    <w:p w:rsidR="0055682D" w:rsidRPr="0055682D" w:rsidRDefault="001370A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55682D"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екретарь Комиссии оказывает организационную и методическую помощь представителям подразделений территориальных органов федеральных органов исполнительной власти, представителям органов исполнительной власти </w:t>
      </w:r>
      <w:r w:rsidR="00B5783E">
        <w:rPr>
          <w:rFonts w:ascii="Times New Roman" w:eastAsia="Times New Roman" w:hAnsi="Times New Roman" w:cs="Times New Roman"/>
          <w:color w:val="000000"/>
          <w:sz w:val="28"/>
          <w:szCs w:val="28"/>
        </w:rPr>
        <w:t>Омской области</w:t>
      </w:r>
      <w:r w:rsidR="0055682D"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, органов местного самоуправления и организаций, участвующим в подготовке материалов к заседанию Комиссии.</w:t>
      </w:r>
    </w:p>
    <w:p w:rsidR="0055682D" w:rsidRPr="001C1A24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повестки дня заседания Комиссии уточняется в процессе подготовки к очередному заседанию и согласовывается секретарем Комиссии с председателем Комиссии. Повестка дня заседания окончательно утверждается непосредственно на заседании решением Комиссии.</w:t>
      </w:r>
    </w:p>
    <w:p w:rsidR="0055682D" w:rsidRPr="001C1A24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1A24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подготовки вопросов, вносимых на рассмотрение Комиссии, решением председателя Комиссии могут создаваться рабочие группы Комиссии из числа членов Комиссии, представителей заинтересованных органов местного самоуправления, секретаря Комиссии, а также экспертов (по согласованию).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Материалы</w:t>
      </w:r>
      <w:r w:rsidR="000610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(доклады)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заседанию Комиссии представляются секретарю Комиссии не позднее, чем за </w:t>
      </w:r>
      <w:r w:rsidR="001370AD"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 до даты проведения заседания и включают в себя: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аналитическую справку по рассматриваемому вопросу;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тезисы выступления основного докладчика;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решения по рассматриваемому вопросу с указанием исполнителей пунктов решения и сроками их исполнения;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материалы согласования проекта решения с заинтересованными органами;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особые мнения по представленному проекту, если таковые имеются.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своевременностью подготовки и представления материалов</w:t>
      </w:r>
      <w:r w:rsidR="000610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(докладов)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рассмотрения на заседаниях Комиссии осуществляет секретарь Комиссии.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непредставления материалов</w:t>
      </w:r>
      <w:r w:rsidR="000610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(докладов)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установленный настоящим Регламентом срок или их представления с нарушением настоящего Регламента вопрос может быть снят с рассмотрения либо перенесен для рассмотрения на другое заседание.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Повестка предстоящего заседания, проект протокольного решения Комиссии с соответствующими материалами докладываются секретарем Комиссии председателю Комиссии не позднее, чем за </w:t>
      </w:r>
      <w:r w:rsidR="00BB0C3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рабочих дней до даты проведения заседания.</w:t>
      </w:r>
    </w:p>
    <w:p w:rsidR="0055682D" w:rsidRPr="001C1A24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Одобренные председателем Комиссии повестка заседания, проект протокольного решения и соответствующие материалы рассылаются членам Комиссии и участникам заседания не </w:t>
      </w:r>
      <w:r w:rsidR="001C1A24"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позднее,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чем за </w:t>
      </w:r>
      <w:r w:rsidR="00BB0C33">
        <w:rPr>
          <w:rFonts w:ascii="Times New Roman" w:eastAsia="Times New Roman" w:hAnsi="Times New Roman" w:cs="Times New Roman"/>
          <w:color w:val="000000"/>
          <w:sz w:val="28"/>
          <w:szCs w:val="28"/>
        </w:rPr>
        <w:t>3 рабочих дня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даты проведения заседания.</w:t>
      </w:r>
    </w:p>
    <w:p w:rsidR="0055682D" w:rsidRPr="001C1A24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1A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Члены Комиссии и участники заседания, которым разосланы повестка заседания, проект протокольного решения и соответствующие материалы, при наличии замечаний и предложений, не позднее, чем за </w:t>
      </w:r>
      <w:r w:rsidR="00BB0C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r w:rsidR="00BB0C3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рабочий день</w:t>
      </w:r>
      <w:r w:rsidRPr="001C1A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даты проведения заседания пре</w:t>
      </w:r>
      <w:r w:rsidR="00BB0C33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дставляют их в письменном виде секретарю</w:t>
      </w:r>
      <w:r w:rsidRPr="001C1A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</w:t>
      </w:r>
      <w:r w:rsidR="00C84E7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если для реализации решений Комиссии требуется принятие муниципального правового акта, одновременно с подготовкой материалов к заседанию Комиссии в установленном порядке разрабатываются и согласовываются соответствующие проекты муниципальных правовых актов.</w:t>
      </w:r>
    </w:p>
    <w:p w:rsidR="0055682D" w:rsidRPr="0055682D" w:rsidRDefault="00BB0C33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Секретарь</w:t>
      </w:r>
      <w:r w:rsidR="0055682D"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 не позднее, чем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рабочих дня</w:t>
      </w:r>
      <w:r w:rsidR="0055682D"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даты проведения заседания информирует членов Комиссии и лиц, приглашенных на заседание, о дате, времени и месте проведения заседания Комиссии.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Чле</w:t>
      </w:r>
      <w:r w:rsidR="00BB0C33">
        <w:rPr>
          <w:rFonts w:ascii="Times New Roman" w:eastAsia="Times New Roman" w:hAnsi="Times New Roman" w:cs="Times New Roman"/>
          <w:color w:val="000000"/>
          <w:sz w:val="28"/>
          <w:szCs w:val="28"/>
        </w:rPr>
        <w:t>ны Комиссии не позднее, чем за 1 рабочий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B0C33">
        <w:rPr>
          <w:rFonts w:ascii="Times New Roman" w:eastAsia="Times New Roman" w:hAnsi="Times New Roman" w:cs="Times New Roman"/>
          <w:color w:val="000000"/>
          <w:sz w:val="28"/>
          <w:szCs w:val="28"/>
        </w:rPr>
        <w:t>день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даты проведения заседания Комиссии информируют </w:t>
      </w:r>
      <w:r w:rsidR="00BB0C33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секретаря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 о своем участии или причинах отсутствия на заседании. Список членов Комиссии, отсутствующих по уважительным причинам (болезнь, командировка, отпуск), докладывается председателю Комиссии.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заседания Комиссии могут быть приглашены руководители подразделений территориальных органов федеральных органов исполнительной власти, органов исполнительной власти </w:t>
      </w:r>
      <w:r w:rsidR="00CD291C">
        <w:rPr>
          <w:rFonts w:ascii="Times New Roman" w:eastAsia="Times New Roman" w:hAnsi="Times New Roman" w:cs="Times New Roman"/>
          <w:color w:val="000000"/>
          <w:sz w:val="28"/>
          <w:szCs w:val="28"/>
        </w:rPr>
        <w:t>Омской области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, органов местного самоуправления, а также руководители иных органов и организаций, имеющие непосредственное отношение к рассматриваемому вопросу.</w:t>
      </w:r>
    </w:p>
    <w:p w:rsid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приглашаемых на заседание Комиссии лиц формируется секретарем Комиссии на основе предложений органов и организаций, ответственных за подготовку рассматриваемых вопросов, и докладывается председателю Комиссии заблаговременно вместе с пакетом документов к заседанию.</w:t>
      </w:r>
    </w:p>
    <w:p w:rsidR="00DA6C80" w:rsidRPr="0055682D" w:rsidRDefault="00DA6C80" w:rsidP="00DA6C80">
      <w:pPr>
        <w:tabs>
          <w:tab w:val="left" w:pos="993"/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682D" w:rsidRDefault="0055682D" w:rsidP="00B5783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проведения заседаний Комиссии</w:t>
      </w:r>
    </w:p>
    <w:p w:rsidR="00DA6C80" w:rsidRPr="0055682D" w:rsidRDefault="00DA6C80" w:rsidP="00DA6C80">
      <w:pPr>
        <w:tabs>
          <w:tab w:val="left" w:pos="993"/>
          <w:tab w:val="left" w:pos="1134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682D" w:rsidRPr="001C1A24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Заседания Комиссии созываются председателем Комиссии либо, по его </w:t>
      </w:r>
      <w:r w:rsidR="000E04BE"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поручению, </w:t>
      </w:r>
      <w:r w:rsidR="000E04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секретарем </w:t>
      </w:r>
      <w:r w:rsidR="000E04BE"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Комиссии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5682D" w:rsidRPr="001C1A24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1A24">
        <w:rPr>
          <w:rFonts w:ascii="Times New Roman" w:eastAsia="Times New Roman" w:hAnsi="Times New Roman" w:cs="Times New Roman"/>
          <w:color w:val="000000"/>
          <w:sz w:val="28"/>
          <w:szCs w:val="28"/>
        </w:rPr>
        <w:t>Лица, прибывшие для участия в заседаниях Комиссии,</w:t>
      </w:r>
      <w:r w:rsidRPr="001C1A24">
        <w:rPr>
          <w:rFonts w:ascii="Times New Roman" w:hAnsi="Times New Roman" w:cs="Times New Roman"/>
          <w:sz w:val="28"/>
          <w:szCs w:val="28"/>
        </w:rPr>
        <w:t xml:space="preserve"> </w:t>
      </w:r>
      <w:r w:rsidRPr="001C1A24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регистрируются сотрудниками секретарем Комиссии.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Присутствие на заседании Комиссии ее членов обязательно.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Члены Комиссии не вправе делегировать свои полномочия иным лицам.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1A24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</w:t>
      </w:r>
      <w:r w:rsidR="00C84E7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если член Комиссии не может присутствовать на заседании, он обязан заблаговременно известить об этом председателя Комиссии, и согласовать с ним, при необходимости, возможность присутствия на заседании (с правом совещательного голоса) лица, исполняющего его обязанности.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Члены Комиссии обладают равными правами при обсуждении рассматриваемых на заседании вопросов.</w:t>
      </w:r>
    </w:p>
    <w:p w:rsidR="0055682D" w:rsidRPr="000E04BE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4BE"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Заседание Комиссии считается правомочным, если на нем присутствует более половины ее членов.</w:t>
      </w:r>
    </w:p>
    <w:p w:rsidR="0055682D" w:rsidRPr="000E04BE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4B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Заседания проходят под председательством председателя Комиссии либо, по его поручению, лица, его замещающего.</w:t>
      </w:r>
    </w:p>
    <w:p w:rsidR="0055682D" w:rsidRPr="000E04BE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4B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Комиссии: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ведет заседание Комиссии;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организует обсуждение вопросов повестки дня заседания Комиссии;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 слово для выступления членам Комиссии, а также приглашенным лицам;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организует голосование и подсчет голосов, оглашает результаты голосования;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 соблюдение положений настоящего Регламента членами Комиссии и приглашенными лицами;</w:t>
      </w:r>
    </w:p>
    <w:p w:rsidR="0055682D" w:rsidRPr="0055682D" w:rsidRDefault="0055682D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участвуя в голосовании, голосует последним.</w:t>
      </w:r>
    </w:p>
    <w:p w:rsidR="0055682D" w:rsidRPr="000E04BE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4BE">
        <w:rPr>
          <w:rFonts w:ascii="Times New Roman" w:eastAsia="Times New Roman" w:hAnsi="Times New Roman" w:cs="Times New Roman"/>
          <w:color w:val="000000"/>
          <w:sz w:val="28"/>
          <w:szCs w:val="28"/>
        </w:rPr>
        <w:t>С докладами на заседаниях Комиссии по вопросам его повестки выступают члены Комиссии, приглашенные лица, либо в отдельных случаях, по согласованию с председателем Комиссии, лица, уполномоченные членами Комиссии.</w:t>
      </w:r>
    </w:p>
    <w:p w:rsidR="0055682D" w:rsidRPr="001C1A24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4BE"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</w:t>
      </w:r>
      <w:r w:rsidRPr="001C1A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заседания Комиссии определяется при подготовке к заседанию, и утверждается непосредственно на заседании решением Комиссии.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голосовании член Комиссии имеет один голос и голосует лично. Член Комиссии, не согласный с предлагаемым Комиссией решением, вправе на заседании Комиссии, на котором указанное решение принимается, довести до сведения членов Комиссии свое особое мнение, которое вносится в протокол. Особое мнение, изложенное в письменной форме, прилагается к протоколу заседания Комиссии.</w:t>
      </w:r>
    </w:p>
    <w:p w:rsidR="0055682D" w:rsidRPr="00C84E78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Комиссии принимаются большинством голосов присутствующих на заседании членов Комиссии. При равенстве</w:t>
      </w:r>
      <w:r w:rsidR="00C84E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84E78">
        <w:rPr>
          <w:rFonts w:ascii="Times New Roman" w:eastAsia="Times New Roman" w:hAnsi="Times New Roman" w:cs="Times New Roman"/>
          <w:color w:val="000000"/>
          <w:sz w:val="28"/>
          <w:szCs w:val="28"/>
        </w:rPr>
        <w:t>голосов решающим является голос председателя Комиссии.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голосования, оглашенные председателем Комиссии, вносятся в протокол.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проведении закрытых заседаний Комиссии (закрытого обсуждения отдельных вопросов) подготовка материалов, допуск на заседания, стенографирование, оформление протоколов и принимаемых решений осуществляются с соблюдением режима секретности.</w:t>
      </w:r>
    </w:p>
    <w:p w:rsidR="0055682D" w:rsidRPr="00BB0C33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0C33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Материалы, содержащие сведения, составляющие государственную тайну, вручаются членам Комиссии под роспись в реестре во время регистрации перед заседанием и подлежат возврату сотрудникам секретарем Комиссии по окончании заседания.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Присутствие представителей средств массовой информации и проведение кино-, видео- и фотосъемок, а также звукозаписи на заседаниях Комиссии организуются в порядке, определяемом председателем или, по его поручению, руководителем </w:t>
      </w:r>
      <w:r w:rsidR="00BB0C33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секретарем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На заседаниях Комиссии по решению председателя Комиссии ведется стенографическая запись и аудиозапись заседания.</w:t>
      </w:r>
    </w:p>
    <w:p w:rsid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Участникам заседания и приглашенным лицам не разрешается приносить на заседание кино-, видео- и фотоаппаратуру, звукозаписывающие устройства, а также средства связи.</w:t>
      </w:r>
    </w:p>
    <w:p w:rsidR="00DA6C80" w:rsidRPr="0055682D" w:rsidRDefault="00DA6C80" w:rsidP="00DA6C80">
      <w:pPr>
        <w:tabs>
          <w:tab w:val="left" w:pos="993"/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682D" w:rsidRPr="00BB0C33" w:rsidRDefault="0055682D" w:rsidP="00B5783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0C33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решений, принятых на заседаниях Комиссии</w:t>
      </w:r>
    </w:p>
    <w:p w:rsidR="00DA6C80" w:rsidRPr="00A204EA" w:rsidRDefault="00DA6C80" w:rsidP="00DA6C80">
      <w:pPr>
        <w:tabs>
          <w:tab w:val="left" w:pos="993"/>
          <w:tab w:val="left" w:pos="1134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5682D" w:rsidRPr="000E04BE" w:rsidRDefault="0055682D" w:rsidP="00B5783E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4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Решения Комиссии оформляются протоколом, который в </w:t>
      </w:r>
      <w:r w:rsidR="00BB0C33">
        <w:rPr>
          <w:rFonts w:ascii="Times New Roman" w:eastAsia="Times New Roman" w:hAnsi="Times New Roman" w:cs="Times New Roman"/>
          <w:color w:val="000000"/>
          <w:sz w:val="28"/>
          <w:szCs w:val="28"/>
        </w:rPr>
        <w:t>трехдневный</w:t>
      </w:r>
      <w:r w:rsidRPr="000E04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срок после даты проведения заседания готовится </w:t>
      </w:r>
      <w:r w:rsidR="00622FF5" w:rsidRPr="000E04BE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секретарем</w:t>
      </w:r>
      <w:r w:rsidRPr="000E04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 и подписывается председателем Комиссии.</w:t>
      </w:r>
    </w:p>
    <w:p w:rsidR="0055682D" w:rsidRPr="00C84E78" w:rsidRDefault="0055682D" w:rsidP="00B5783E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4E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BB0C33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протоколе</w:t>
      </w:r>
      <w:r w:rsidRPr="00C84E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 указываются: фамилии лица, проводящего заседание Комиссии, и присутствующих на заседании членов Комиссии, приглашенных лиц, вопросы, рассмотренные в ходе заседания, принятые решения.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необходимости доработки </w:t>
      </w:r>
      <w:r w:rsidR="000E04BE"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проектов,</w:t>
      </w: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рассмотренных на заседании Комиссии материалов, по которым высказаны предложения и замечания, в решении Комиссии отражается соответствующее поручение членам Комиссии.</w:t>
      </w:r>
    </w:p>
    <w:p w:rsidR="0055682D" w:rsidRPr="000E04BE" w:rsidRDefault="00BB0C33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Протоколы</w:t>
      </w:r>
      <w:r w:rsidR="0055682D" w:rsidRPr="000E04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 (выписки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протоколов</w:t>
      </w:r>
      <w:r w:rsidR="0055682D" w:rsidRPr="000E04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Комиссии) направляются в подразделения территориальных органов федеральных органов исполнительной власти, органов исполнительной власти </w:t>
      </w:r>
      <w:r w:rsidR="00CD291C" w:rsidRPr="000E04BE">
        <w:rPr>
          <w:rFonts w:ascii="Times New Roman" w:eastAsia="Times New Roman" w:hAnsi="Times New Roman" w:cs="Times New Roman"/>
          <w:color w:val="000000"/>
          <w:sz w:val="28"/>
          <w:szCs w:val="28"/>
        </w:rPr>
        <w:t>Омской области</w:t>
      </w:r>
      <w:r w:rsidR="0055682D" w:rsidRPr="000E04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иные государственные органы, органы местного самоуправления в части, их касающейся, в трехдневный срок после получения секретарем Комиссии подписанного </w:t>
      </w:r>
      <w:r w:rsidR="001370AD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протокола</w:t>
      </w:r>
      <w:r w:rsidR="0055682D" w:rsidRPr="000E04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Комиссии, а также доводятся до сведения общественных объединений и организаций.</w:t>
      </w:r>
    </w:p>
    <w:p w:rsidR="0055682D" w:rsidRPr="0055682D" w:rsidRDefault="0055682D" w:rsidP="00B5783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82D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исполнением решений и поручений, содержащихся в решениях Комиссии, осуществляет секретарь Комиссии.</w:t>
      </w:r>
    </w:p>
    <w:p w:rsidR="0055682D" w:rsidRPr="001C1A24" w:rsidRDefault="00622FF5" w:rsidP="00B5783E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Секретарь</w:t>
      </w:r>
      <w:r w:rsidR="0055682D" w:rsidRPr="001C1A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 снимает с контроля исполнение поручений на основании решения председателя Комиссии, о чем информирует исполнителей.</w:t>
      </w:r>
    </w:p>
    <w:sectPr w:rsidR="0055682D" w:rsidRPr="001C1A24" w:rsidSect="00EE21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988" w:rsidRDefault="00782988" w:rsidP="00EE2156">
      <w:pPr>
        <w:spacing w:after="0" w:line="240" w:lineRule="auto"/>
      </w:pPr>
      <w:r>
        <w:separator/>
      </w:r>
    </w:p>
  </w:endnote>
  <w:endnote w:type="continuationSeparator" w:id="0">
    <w:p w:rsidR="00782988" w:rsidRDefault="00782988" w:rsidP="00EE2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156" w:rsidRDefault="00EE21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156" w:rsidRDefault="00EE21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156" w:rsidRDefault="00EE21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988" w:rsidRDefault="00782988" w:rsidP="00EE2156">
      <w:pPr>
        <w:spacing w:after="0" w:line="240" w:lineRule="auto"/>
      </w:pPr>
      <w:r>
        <w:separator/>
      </w:r>
    </w:p>
  </w:footnote>
  <w:footnote w:type="continuationSeparator" w:id="0">
    <w:p w:rsidR="00782988" w:rsidRDefault="00782988" w:rsidP="00EE2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156" w:rsidRDefault="00EE21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81571"/>
      <w:docPartObj>
        <w:docPartGallery w:val="Page Numbers (Top of Page)"/>
        <w:docPartUnique/>
      </w:docPartObj>
    </w:sdtPr>
    <w:sdtEndPr/>
    <w:sdtContent>
      <w:p w:rsidR="00EE2156" w:rsidRDefault="00BC6E0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6F5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E2156" w:rsidRDefault="00EE21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156" w:rsidRDefault="00EE21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139437BE"/>
    <w:multiLevelType w:val="hybridMultilevel"/>
    <w:tmpl w:val="CED8D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82D"/>
    <w:rsid w:val="0003411A"/>
    <w:rsid w:val="000610C9"/>
    <w:rsid w:val="000E04BE"/>
    <w:rsid w:val="00132113"/>
    <w:rsid w:val="001370AD"/>
    <w:rsid w:val="001C1A24"/>
    <w:rsid w:val="001E73F5"/>
    <w:rsid w:val="002C5F25"/>
    <w:rsid w:val="00384F54"/>
    <w:rsid w:val="003857E9"/>
    <w:rsid w:val="003B6A2D"/>
    <w:rsid w:val="003C003D"/>
    <w:rsid w:val="003D31DF"/>
    <w:rsid w:val="00445D97"/>
    <w:rsid w:val="00452A47"/>
    <w:rsid w:val="00460926"/>
    <w:rsid w:val="00481A72"/>
    <w:rsid w:val="005329D9"/>
    <w:rsid w:val="0055682D"/>
    <w:rsid w:val="00566AAE"/>
    <w:rsid w:val="005C23F4"/>
    <w:rsid w:val="005F4A92"/>
    <w:rsid w:val="00603161"/>
    <w:rsid w:val="00622FF5"/>
    <w:rsid w:val="00625C20"/>
    <w:rsid w:val="00775CB6"/>
    <w:rsid w:val="00782988"/>
    <w:rsid w:val="007A42A5"/>
    <w:rsid w:val="007F6F57"/>
    <w:rsid w:val="008B0C2E"/>
    <w:rsid w:val="008F766B"/>
    <w:rsid w:val="00A07829"/>
    <w:rsid w:val="00A204EA"/>
    <w:rsid w:val="00AC4E76"/>
    <w:rsid w:val="00AD5C48"/>
    <w:rsid w:val="00B33762"/>
    <w:rsid w:val="00B5783E"/>
    <w:rsid w:val="00BB0C33"/>
    <w:rsid w:val="00BC6E0F"/>
    <w:rsid w:val="00C03BF4"/>
    <w:rsid w:val="00C5464C"/>
    <w:rsid w:val="00C84E78"/>
    <w:rsid w:val="00CD291C"/>
    <w:rsid w:val="00CD29F7"/>
    <w:rsid w:val="00CE166A"/>
    <w:rsid w:val="00CF0ECC"/>
    <w:rsid w:val="00D14821"/>
    <w:rsid w:val="00D359FB"/>
    <w:rsid w:val="00DA6C80"/>
    <w:rsid w:val="00DE7E36"/>
    <w:rsid w:val="00E357AE"/>
    <w:rsid w:val="00E60C9C"/>
    <w:rsid w:val="00EE2156"/>
    <w:rsid w:val="00F6747A"/>
    <w:rsid w:val="00FE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E5CC"/>
  <w15:docId w15:val="{D0B52E43-0A55-4776-9235-28F3B489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E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2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2156"/>
  </w:style>
  <w:style w:type="paragraph" w:styleId="a6">
    <w:name w:val="footer"/>
    <w:basedOn w:val="a"/>
    <w:link w:val="a7"/>
    <w:uiPriority w:val="99"/>
    <w:semiHidden/>
    <w:unhideWhenUsed/>
    <w:rsid w:val="00EE2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E2156"/>
  </w:style>
  <w:style w:type="paragraph" w:styleId="a8">
    <w:name w:val="Balloon Text"/>
    <w:basedOn w:val="a"/>
    <w:link w:val="a9"/>
    <w:uiPriority w:val="99"/>
    <w:semiHidden/>
    <w:unhideWhenUsed/>
    <w:rsid w:val="000E04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04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BA036-BF59-4386-B5CB-0B2BC70F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1912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orysyaeva</dc:creator>
  <cp:lastModifiedBy>Гаврильчик М В</cp:lastModifiedBy>
  <cp:revision>18</cp:revision>
  <cp:lastPrinted>2024-11-19T11:05:00Z</cp:lastPrinted>
  <dcterms:created xsi:type="dcterms:W3CDTF">2017-09-01T07:59:00Z</dcterms:created>
  <dcterms:modified xsi:type="dcterms:W3CDTF">2024-12-04T10:57:00Z</dcterms:modified>
</cp:coreProperties>
</file>